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EDB" w:rsidRPr="00707FAB" w:rsidRDefault="00201EDB" w:rsidP="00201EDB">
      <w:pPr>
        <w:tabs>
          <w:tab w:val="left" w:pos="6379"/>
          <w:tab w:val="left" w:pos="6521"/>
        </w:tabs>
        <w:ind w:left="6373"/>
        <w:jc w:val="center"/>
        <w:rPr>
          <w:lang w:val="kk-KZ"/>
        </w:rPr>
      </w:pPr>
      <w:r w:rsidRPr="00707FAB">
        <w:rPr>
          <w:lang w:val="kk-KZ"/>
        </w:rPr>
        <w:t xml:space="preserve">         </w:t>
      </w:r>
    </w:p>
    <w:p w:rsidR="00201EDB" w:rsidRPr="00707FAB" w:rsidRDefault="00201EDB" w:rsidP="00201EDB">
      <w:pPr>
        <w:tabs>
          <w:tab w:val="left" w:pos="6379"/>
          <w:tab w:val="left" w:pos="6521"/>
        </w:tabs>
        <w:ind w:left="6373"/>
        <w:jc w:val="center"/>
        <w:rPr>
          <w:lang w:val="kk-KZ"/>
        </w:rPr>
      </w:pPr>
    </w:p>
    <w:tbl>
      <w:tblPr>
        <w:tblStyle w:val="a3"/>
        <w:tblpPr w:leftFromText="180" w:rightFromText="180" w:vertAnchor="text" w:horzAnchor="page" w:tblpX="4387" w:tblpY="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67"/>
      </w:tblGrid>
      <w:tr w:rsidR="00577724" w:rsidTr="00577724">
        <w:tc>
          <w:tcPr>
            <w:tcW w:w="0" w:type="auto"/>
            <w:tcBorders>
              <w:top w:val="nil"/>
              <w:left w:val="nil"/>
              <w:bottom w:val="nil"/>
              <w:right w:val="nil"/>
            </w:tcBorders>
          </w:tcPr>
          <w:p w:rsidR="00577724" w:rsidRDefault="00577724" w:rsidP="00577724">
            <w:pPr>
              <w:ind w:left="250"/>
              <w:jc w:val="right"/>
            </w:pPr>
          </w:p>
          <w:p w:rsidR="00577724" w:rsidRDefault="00577724" w:rsidP="00577724">
            <w:pPr>
              <w:ind w:left="250"/>
            </w:pPr>
            <w:r>
              <w:rPr>
                <w:sz w:val="28"/>
                <w:lang w:val="kk-KZ"/>
              </w:rPr>
              <w:t xml:space="preserve">                                                </w:t>
            </w:r>
            <w:r>
              <w:rPr>
                <w:sz w:val="28"/>
              </w:rPr>
              <w:t>2021 жылғы 26 қаңтардағы</w:t>
            </w:r>
          </w:p>
          <w:p w:rsidR="00577724" w:rsidRDefault="00577724" w:rsidP="00577724">
            <w:pPr>
              <w:ind w:left="250"/>
            </w:pPr>
            <w:r>
              <w:rPr>
                <w:sz w:val="28"/>
                <w:lang w:val="kk-KZ"/>
              </w:rPr>
              <w:t xml:space="preserve">                                                                                   </w:t>
            </w:r>
            <w:r>
              <w:rPr>
                <w:sz w:val="28"/>
              </w:rPr>
              <w:t>№ 2-4</w:t>
            </w:r>
          </w:p>
        </w:tc>
      </w:tr>
      <w:tr w:rsidR="00577724" w:rsidRPr="00AF0498" w:rsidTr="00577724">
        <w:trPr>
          <w:trHeight w:val="557"/>
        </w:trPr>
        <w:tc>
          <w:tcPr>
            <w:tcW w:w="0" w:type="auto"/>
            <w:tcBorders>
              <w:top w:val="nil"/>
              <w:left w:val="nil"/>
              <w:bottom w:val="nil"/>
              <w:right w:val="nil"/>
            </w:tcBorders>
          </w:tcPr>
          <w:p w:rsidR="00577724" w:rsidRDefault="00577724" w:rsidP="00577724">
            <w:pPr>
              <w:jc w:val="right"/>
              <w:rPr>
                <w:lang w:val="kk-KZ"/>
              </w:rPr>
            </w:pPr>
            <w:r w:rsidRPr="00707FAB">
              <w:rPr>
                <w:lang w:val="kk-KZ"/>
              </w:rPr>
              <w:t xml:space="preserve">                    </w:t>
            </w:r>
          </w:p>
          <w:p w:rsidR="00577724" w:rsidRDefault="00577724" w:rsidP="00577724">
            <w:pPr>
              <w:jc w:val="right"/>
              <w:rPr>
                <w:lang w:val="kk-KZ"/>
              </w:rPr>
            </w:pPr>
          </w:p>
          <w:p w:rsidR="00577724" w:rsidRPr="00707FAB" w:rsidRDefault="00577724" w:rsidP="00577724">
            <w:pPr>
              <w:jc w:val="right"/>
              <w:rPr>
                <w:lang w:val="kk-KZ"/>
              </w:rPr>
            </w:pPr>
            <w:r w:rsidRPr="00707FAB">
              <w:rPr>
                <w:lang w:val="kk-KZ"/>
              </w:rPr>
              <w:t xml:space="preserve">   Бәйтерек ауданы               </w:t>
            </w:r>
          </w:p>
          <w:p w:rsidR="00577724" w:rsidRDefault="00577724" w:rsidP="00577724">
            <w:pPr>
              <w:jc w:val="right"/>
              <w:rPr>
                <w:lang w:val="kk-KZ"/>
              </w:rPr>
            </w:pPr>
            <w:r w:rsidRPr="00707FAB">
              <w:rPr>
                <w:lang w:val="kk-KZ"/>
              </w:rPr>
              <w:t xml:space="preserve">  мәслихатының </w:t>
            </w:r>
            <w:r>
              <w:rPr>
                <w:lang w:val="kk-KZ"/>
              </w:rPr>
              <w:t xml:space="preserve">26 қаңтардағы </w:t>
            </w:r>
            <w:r w:rsidRPr="00707FAB">
              <w:rPr>
                <w:lang w:val="kk-KZ"/>
              </w:rPr>
              <w:t>2021</w:t>
            </w:r>
            <w:r>
              <w:rPr>
                <w:lang w:val="kk-KZ"/>
              </w:rPr>
              <w:t xml:space="preserve"> жылғы </w:t>
            </w:r>
          </w:p>
          <w:p w:rsidR="00577724" w:rsidRPr="00707FAB" w:rsidRDefault="00577724" w:rsidP="00577724">
            <w:pPr>
              <w:jc w:val="right"/>
              <w:rPr>
                <w:lang w:val="kk-KZ"/>
              </w:rPr>
            </w:pPr>
            <w:r>
              <w:rPr>
                <w:lang w:val="kk-KZ"/>
              </w:rPr>
              <w:t xml:space="preserve"> </w:t>
            </w:r>
            <w:r w:rsidRPr="00707FAB">
              <w:rPr>
                <w:lang w:val="kk-KZ"/>
              </w:rPr>
              <w:t>№2-</w:t>
            </w:r>
            <w:r>
              <w:rPr>
                <w:lang w:val="kk-KZ"/>
              </w:rPr>
              <w:t>4</w:t>
            </w:r>
            <w:r w:rsidRPr="00707FAB">
              <w:rPr>
                <w:lang w:val="kk-KZ"/>
              </w:rPr>
              <w:t xml:space="preserve"> шешіміне қосымша</w:t>
            </w:r>
            <w:r>
              <w:rPr>
                <w:lang w:val="kk-KZ"/>
              </w:rPr>
              <w:t xml:space="preserve"> </w:t>
            </w:r>
            <w:r w:rsidRPr="00707FAB">
              <w:rPr>
                <w:lang w:val="kk-KZ"/>
              </w:rPr>
              <w:t xml:space="preserve">                          </w:t>
            </w:r>
          </w:p>
          <w:p w:rsidR="00577724" w:rsidRPr="00707FAB" w:rsidRDefault="00577724" w:rsidP="00577724">
            <w:pPr>
              <w:rPr>
                <w:lang w:val="kk-KZ"/>
              </w:rPr>
            </w:pPr>
            <w:r w:rsidRPr="00707FAB">
              <w:rPr>
                <w:lang w:val="kk-KZ"/>
              </w:rPr>
              <w:t xml:space="preserve">                                                      </w:t>
            </w:r>
          </w:p>
          <w:p w:rsidR="00577724" w:rsidRPr="00707FAB" w:rsidRDefault="00577724" w:rsidP="00577724">
            <w:pPr>
              <w:tabs>
                <w:tab w:val="left" w:pos="2175"/>
              </w:tabs>
              <w:rPr>
                <w:lang w:val="kk-KZ"/>
              </w:rPr>
            </w:pPr>
            <w:r w:rsidRPr="00707FAB">
              <w:rPr>
                <w:lang w:val="kk-KZ"/>
              </w:rPr>
              <w:t xml:space="preserve">    </w:t>
            </w:r>
          </w:p>
        </w:tc>
      </w:tr>
    </w:tbl>
    <w:p w:rsidR="00BF3D2F" w:rsidRPr="00707FAB" w:rsidRDefault="00BF3D2F" w:rsidP="00BF3D2F">
      <w:pPr>
        <w:jc w:val="center"/>
        <w:rPr>
          <w:color w:val="000000"/>
          <w:lang w:val="kk-KZ"/>
        </w:rPr>
      </w:pPr>
    </w:p>
    <w:p w:rsidR="00BF3D2F" w:rsidRPr="00707FAB" w:rsidRDefault="00BF3D2F" w:rsidP="00BF3D2F">
      <w:pPr>
        <w:jc w:val="center"/>
        <w:rPr>
          <w:color w:val="000000"/>
          <w:lang w:val="kk-KZ"/>
        </w:rPr>
      </w:pPr>
    </w:p>
    <w:p w:rsidR="00BF3D2F" w:rsidRPr="00707FAB" w:rsidRDefault="00BF3D2F" w:rsidP="00BF3D2F">
      <w:pPr>
        <w:rPr>
          <w:color w:val="000000"/>
          <w:lang w:val="kk-KZ"/>
        </w:rPr>
      </w:pPr>
    </w:p>
    <w:p w:rsidR="00BF3D2F" w:rsidRPr="00707FAB" w:rsidRDefault="00BF3D2F" w:rsidP="00BF3D2F">
      <w:pPr>
        <w:jc w:val="center"/>
        <w:rPr>
          <w:color w:val="000000"/>
          <w:lang w:val="kk-KZ"/>
        </w:rPr>
      </w:pPr>
    </w:p>
    <w:p w:rsidR="00602E33" w:rsidRPr="00707FAB" w:rsidRDefault="00602E33" w:rsidP="00602E33">
      <w:pPr>
        <w:rPr>
          <w:color w:val="000000"/>
          <w:lang w:val="kk-KZ"/>
        </w:rPr>
      </w:pPr>
    </w:p>
    <w:p w:rsidR="00602E33" w:rsidRPr="00707FAB" w:rsidRDefault="00602E33" w:rsidP="00BF3D2F">
      <w:pPr>
        <w:jc w:val="center"/>
        <w:rPr>
          <w:color w:val="000000"/>
          <w:lang w:val="kk-KZ"/>
        </w:rPr>
      </w:pPr>
    </w:p>
    <w:p w:rsidR="00602E33" w:rsidRPr="00707FAB" w:rsidRDefault="00602E33" w:rsidP="00BF3D2F">
      <w:pPr>
        <w:jc w:val="center"/>
        <w:rPr>
          <w:color w:val="000000"/>
          <w:lang w:val="kk-KZ"/>
        </w:rPr>
      </w:pPr>
    </w:p>
    <w:p w:rsidR="00602E33" w:rsidRPr="00707FAB" w:rsidRDefault="00602E33" w:rsidP="00BF3D2F">
      <w:pPr>
        <w:jc w:val="center"/>
        <w:rPr>
          <w:color w:val="000000"/>
          <w:lang w:val="kk-KZ"/>
        </w:rPr>
      </w:pPr>
    </w:p>
    <w:p w:rsidR="00577724" w:rsidRDefault="00577724" w:rsidP="00BF3D2F">
      <w:pPr>
        <w:jc w:val="center"/>
        <w:rPr>
          <w:color w:val="000000"/>
          <w:lang w:val="kk-KZ"/>
        </w:rPr>
      </w:pPr>
    </w:p>
    <w:p w:rsidR="00577724" w:rsidRDefault="00577724" w:rsidP="00BF3D2F">
      <w:pPr>
        <w:jc w:val="center"/>
        <w:rPr>
          <w:color w:val="000000"/>
          <w:lang w:val="kk-KZ"/>
        </w:rPr>
      </w:pPr>
    </w:p>
    <w:p w:rsidR="00577724" w:rsidRDefault="00577724" w:rsidP="00BF3D2F">
      <w:pPr>
        <w:jc w:val="center"/>
        <w:rPr>
          <w:color w:val="000000"/>
          <w:lang w:val="kk-KZ"/>
        </w:rPr>
      </w:pPr>
    </w:p>
    <w:p w:rsidR="00577724" w:rsidRDefault="00577724" w:rsidP="00BF3D2F">
      <w:pPr>
        <w:jc w:val="center"/>
        <w:rPr>
          <w:color w:val="000000"/>
          <w:lang w:val="kk-KZ"/>
        </w:rPr>
      </w:pPr>
    </w:p>
    <w:p w:rsidR="00BF3D2F" w:rsidRPr="00707FAB" w:rsidRDefault="00BF3D2F" w:rsidP="00BF3D2F">
      <w:pPr>
        <w:jc w:val="center"/>
        <w:rPr>
          <w:color w:val="000000"/>
          <w:lang w:val="kk-KZ"/>
        </w:rPr>
      </w:pPr>
      <w:bookmarkStart w:id="0" w:name="_GoBack"/>
      <w:bookmarkEnd w:id="0"/>
      <w:r w:rsidRPr="00707FAB">
        <w:rPr>
          <w:color w:val="000000"/>
          <w:lang w:val="kk-KZ"/>
        </w:rPr>
        <w:t>Бәйтерек ауданында аз қамтамасыз етілген отбасыларға (азаматтарға) тұрғын үй көмегін көрсетудің мө</w:t>
      </w:r>
      <w:r w:rsidR="00501146" w:rsidRPr="00707FAB">
        <w:rPr>
          <w:color w:val="000000"/>
          <w:lang w:val="kk-KZ"/>
        </w:rPr>
        <w:t>лшерін және тәртібін айқындау</w:t>
      </w:r>
      <w:r w:rsidRPr="00707FAB">
        <w:rPr>
          <w:color w:val="000000"/>
          <w:lang w:val="kk-KZ"/>
        </w:rPr>
        <w:t xml:space="preserve"> қағидалары</w:t>
      </w:r>
    </w:p>
    <w:p w:rsidR="00BF3D2F" w:rsidRPr="00707FAB" w:rsidRDefault="00BF3D2F" w:rsidP="00BF3D2F">
      <w:pPr>
        <w:rPr>
          <w:lang w:val="kk-KZ"/>
        </w:rPr>
      </w:pPr>
    </w:p>
    <w:p w:rsidR="00BF3D2F" w:rsidRPr="00707FAB" w:rsidRDefault="00BF3D2F" w:rsidP="00BF3D2F">
      <w:pPr>
        <w:rPr>
          <w:lang w:val="kk-KZ"/>
        </w:rPr>
      </w:pPr>
    </w:p>
    <w:p w:rsidR="00BF3D2F" w:rsidRPr="00707FAB" w:rsidRDefault="00BF3D2F" w:rsidP="00BF3D2F">
      <w:pPr>
        <w:ind w:firstLine="709"/>
        <w:jc w:val="both"/>
        <w:rPr>
          <w:lang w:val="kk-KZ"/>
        </w:rPr>
      </w:pPr>
      <w:bookmarkStart w:id="1" w:name="z12"/>
      <w:r w:rsidRPr="00707FAB">
        <w:rPr>
          <w:color w:val="000000"/>
          <w:lang w:val="kk-KZ"/>
        </w:rPr>
        <w:t>Осы Бәйтерек ауданында аз қамтамасыз етілген отбасыларға (азаматтарға) тұрғын үй көмегін көрсетудің мө</w:t>
      </w:r>
      <w:r w:rsidR="0026153A" w:rsidRPr="00707FAB">
        <w:rPr>
          <w:color w:val="000000"/>
          <w:lang w:val="kk-KZ"/>
        </w:rPr>
        <w:t>лшерін және тәртібін айқындау</w:t>
      </w:r>
      <w:r w:rsidRPr="00707FAB">
        <w:rPr>
          <w:color w:val="000000"/>
          <w:lang w:val="kk-KZ"/>
        </w:rPr>
        <w:t xml:space="preserve"> қағидалары (бұдан әрі - Қағидалар) Қазақстан Республик</w:t>
      </w:r>
      <w:r w:rsidR="00046DB1" w:rsidRPr="00707FAB">
        <w:rPr>
          <w:color w:val="000000"/>
          <w:lang w:val="kk-KZ"/>
        </w:rPr>
        <w:t>асының 1997 жылғы 16 сәуірдегі «Тұрғын үй қатынастары туралы»</w:t>
      </w:r>
      <w:r w:rsidRPr="00707FAB">
        <w:rPr>
          <w:color w:val="000000"/>
          <w:lang w:val="kk-KZ"/>
        </w:rPr>
        <w:t xml:space="preserve"> Заңына, Қазақстан Республикасы Үкіметінің 2009</w:t>
      </w:r>
      <w:r w:rsidR="00046DB1" w:rsidRPr="00707FAB">
        <w:rPr>
          <w:color w:val="000000"/>
          <w:lang w:val="kk-KZ"/>
        </w:rPr>
        <w:t xml:space="preserve"> жылғы 30 желтоқсандағы № 2314 «</w:t>
      </w:r>
      <w:r w:rsidRPr="00707FAB">
        <w:rPr>
          <w:color w:val="000000"/>
          <w:lang w:val="kk-KZ"/>
        </w:rPr>
        <w:t>Тұрғын үй көмегін</w:t>
      </w:r>
      <w:r w:rsidR="00046DB1" w:rsidRPr="00707FAB">
        <w:rPr>
          <w:color w:val="000000"/>
          <w:lang w:val="kk-KZ"/>
        </w:rPr>
        <w:t xml:space="preserve"> көрсету ережесін бекіту туралы»</w:t>
      </w:r>
      <w:r w:rsidRPr="00707FAB">
        <w:rPr>
          <w:color w:val="000000"/>
          <w:lang w:val="kk-KZ"/>
        </w:rPr>
        <w:t xml:space="preserve"> қаулысына </w:t>
      </w:r>
      <w:r w:rsidR="00A73BE4" w:rsidRPr="00707FAB">
        <w:rPr>
          <w:color w:val="000000"/>
          <w:lang w:val="kk-KZ"/>
        </w:rPr>
        <w:t xml:space="preserve">сәйкес әзірленді </w:t>
      </w:r>
      <w:r w:rsidRPr="00707FAB">
        <w:rPr>
          <w:color w:val="000000"/>
          <w:lang w:val="kk-KZ"/>
        </w:rPr>
        <w:t>және Бәйтерек ауданында аз қамтамасыз етілген отбасыларға (азаматтарға) тұрғын үй көмегін көрсетудің мөлшерін және тәртібін айқындайды.</w:t>
      </w:r>
    </w:p>
    <w:p w:rsidR="00BF3D2F" w:rsidRPr="00707FAB" w:rsidRDefault="00BF3D2F" w:rsidP="00BF3D2F">
      <w:pPr>
        <w:jc w:val="center"/>
        <w:rPr>
          <w:color w:val="000000"/>
          <w:lang w:val="kk-KZ"/>
        </w:rPr>
      </w:pPr>
      <w:bookmarkStart w:id="2" w:name="z13"/>
      <w:bookmarkEnd w:id="1"/>
    </w:p>
    <w:p w:rsidR="00BF3D2F" w:rsidRPr="00707FAB" w:rsidRDefault="00BF3D2F" w:rsidP="00BF3D2F">
      <w:pPr>
        <w:jc w:val="center"/>
        <w:rPr>
          <w:color w:val="000000"/>
          <w:lang w:val="kk-KZ"/>
        </w:rPr>
      </w:pPr>
      <w:r w:rsidRPr="00707FAB">
        <w:rPr>
          <w:color w:val="000000"/>
          <w:lang w:val="kk-KZ"/>
        </w:rPr>
        <w:t>1-тарау. Жалпы ережелер</w:t>
      </w:r>
    </w:p>
    <w:p w:rsidR="00BF3D2F" w:rsidRPr="00707FAB" w:rsidRDefault="00BF3D2F" w:rsidP="00BF3D2F">
      <w:pPr>
        <w:jc w:val="center"/>
        <w:rPr>
          <w:lang w:val="kk-KZ"/>
        </w:rPr>
      </w:pPr>
    </w:p>
    <w:p w:rsidR="00BF3D2F" w:rsidRPr="00707FAB" w:rsidRDefault="00BF3D2F" w:rsidP="00BF3D2F">
      <w:pPr>
        <w:tabs>
          <w:tab w:val="left" w:pos="426"/>
        </w:tabs>
        <w:ind w:firstLine="709"/>
        <w:jc w:val="both"/>
        <w:rPr>
          <w:lang w:val="kk-KZ"/>
        </w:rPr>
      </w:pPr>
      <w:bookmarkStart w:id="3" w:name="z14"/>
      <w:bookmarkEnd w:id="2"/>
      <w:r w:rsidRPr="00707FAB">
        <w:rPr>
          <w:color w:val="000000"/>
          <w:lang w:val="kk-KZ"/>
        </w:rPr>
        <w:t>1. Осы Қағидаларда келесі негiзгi ұғымдар пайдаланылады:</w:t>
      </w:r>
      <w:bookmarkStart w:id="4" w:name="z15"/>
      <w:bookmarkEnd w:id="3"/>
    </w:p>
    <w:p w:rsidR="00BF3D2F" w:rsidRPr="00707FAB" w:rsidRDefault="00BF3D2F" w:rsidP="00BF3D2F">
      <w:pPr>
        <w:tabs>
          <w:tab w:val="left" w:pos="426"/>
        </w:tabs>
        <w:ind w:firstLine="709"/>
        <w:jc w:val="both"/>
        <w:rPr>
          <w:lang w:val="kk-KZ"/>
        </w:rPr>
      </w:pPr>
      <w:r w:rsidRPr="00707FAB">
        <w:rPr>
          <w:color w:val="000000"/>
          <w:lang w:val="kk-KZ"/>
        </w:rPr>
        <w:t>1) шекті жол берілетін шығыстар үлесі – аз қамтылған отбасының (азаматтың) бір айда кондоминиум объектісін басқаруға және кондоминиум объектісінің ортақ мүлкін күтіп-ұстауға, оның ішінде кондоминиум объектісінің ортақ мүлкін күрделі жөндеуге, коммуналдық қызметтер мен телекоммуникация желісіне қосылған телефон үшін абоненттік төлемақының өсуі бөлігінде байланыс қызметтерін тұтынуға, мемлекеттік тұрғын үй қорынан берілген тұрғынжайды және жеке тұрғын үй қорынан жергілікті атқарушы орган жалдаған тұрғынжайды пайдалануға жұмсаған шығыстарының шекті жол берілетін деңгейінің аз қамтылған отбасының (азаматтың) жиынтық кірісіне проценттік қатынасы;</w:t>
      </w:r>
      <w:bookmarkStart w:id="5" w:name="z16"/>
      <w:bookmarkEnd w:id="4"/>
    </w:p>
    <w:p w:rsidR="00BF3D2F" w:rsidRPr="00707FAB" w:rsidRDefault="00BF3D2F" w:rsidP="00BF3D2F">
      <w:pPr>
        <w:tabs>
          <w:tab w:val="left" w:pos="426"/>
        </w:tabs>
        <w:ind w:firstLine="709"/>
        <w:jc w:val="both"/>
        <w:rPr>
          <w:lang w:val="kk-KZ"/>
        </w:rPr>
      </w:pPr>
      <w:r w:rsidRPr="00707FAB">
        <w:rPr>
          <w:color w:val="000000"/>
          <w:lang w:val="kk-KZ"/>
        </w:rPr>
        <w:t>2) аз қамтылған отбасының (азаматтың) жиынтық табысы</w:t>
      </w:r>
      <w:r w:rsidR="003A2436" w:rsidRPr="00707FAB">
        <w:rPr>
          <w:color w:val="000000"/>
          <w:lang w:val="kk-KZ"/>
        </w:rPr>
        <w:t xml:space="preserve"> </w:t>
      </w:r>
      <w:r w:rsidRPr="00707FAB">
        <w:rPr>
          <w:color w:val="000000"/>
          <w:lang w:val="kk-KZ"/>
        </w:rPr>
        <w:t>- тұрғын үй көмегін тағайындауға өтініш білдірілген тоқсанның алдындағы тоқсанда отбасы (азамат) кірістерінің жалпы сомасы;</w:t>
      </w:r>
      <w:bookmarkStart w:id="6" w:name="z18"/>
      <w:bookmarkEnd w:id="5"/>
    </w:p>
    <w:p w:rsidR="00BF3D2F" w:rsidRPr="00707FAB" w:rsidRDefault="00BF3D2F" w:rsidP="00BF3D2F">
      <w:pPr>
        <w:tabs>
          <w:tab w:val="left" w:pos="426"/>
        </w:tabs>
        <w:ind w:firstLine="709"/>
        <w:jc w:val="both"/>
        <w:rPr>
          <w:color w:val="000000"/>
          <w:lang w:val="kk-KZ"/>
        </w:rPr>
      </w:pPr>
      <w:r w:rsidRPr="00707FAB">
        <w:rPr>
          <w:color w:val="000000"/>
          <w:lang w:val="kk-KZ"/>
        </w:rPr>
        <w:t>3) уәкілетті орган – тұрғын үй көм</w:t>
      </w:r>
      <w:r w:rsidR="00046DB1" w:rsidRPr="00707FAB">
        <w:rPr>
          <w:color w:val="000000"/>
          <w:lang w:val="kk-KZ"/>
        </w:rPr>
        <w:t>егін төлеуді қамтамасыз ететін «</w:t>
      </w:r>
      <w:r w:rsidRPr="00707FAB">
        <w:rPr>
          <w:color w:val="000000"/>
          <w:lang w:val="kk-KZ"/>
        </w:rPr>
        <w:t xml:space="preserve">Бәйтерек ауданының жұмыспен қамту және </w:t>
      </w:r>
      <w:r w:rsidR="00046DB1" w:rsidRPr="00707FAB">
        <w:rPr>
          <w:color w:val="000000"/>
          <w:lang w:val="kk-KZ"/>
        </w:rPr>
        <w:t>әлеуметтік бағдарламалар бөлімі»</w:t>
      </w:r>
      <w:r w:rsidRPr="00707FAB">
        <w:rPr>
          <w:color w:val="000000"/>
          <w:lang w:val="kk-KZ"/>
        </w:rPr>
        <w:t xml:space="preserve"> мемлекеттік мекемесі (бұдан әрі-уәкілетті орган);</w:t>
      </w:r>
      <w:bookmarkStart w:id="7" w:name="z20"/>
      <w:bookmarkEnd w:id="6"/>
    </w:p>
    <w:p w:rsidR="00BF3D2F" w:rsidRPr="00707FAB" w:rsidRDefault="00BF3D2F" w:rsidP="00BF3D2F">
      <w:pPr>
        <w:tabs>
          <w:tab w:val="left" w:pos="426"/>
        </w:tabs>
        <w:ind w:firstLine="709"/>
        <w:jc w:val="both"/>
        <w:rPr>
          <w:lang w:val="kk-KZ"/>
        </w:rPr>
      </w:pPr>
      <w:r w:rsidRPr="00707FAB">
        <w:rPr>
          <w:color w:val="000000"/>
          <w:lang w:val="kk-KZ"/>
        </w:rPr>
        <w:t>4) аз қамтылған отбасылар (азаматтар) – Қазақстан Республикасының тұрғын үй заңнамасына сәйкес тұрғын үй көмегін алуға құқығы бар тұлғалар;</w:t>
      </w:r>
      <w:bookmarkStart w:id="8" w:name="z21"/>
      <w:bookmarkEnd w:id="7"/>
    </w:p>
    <w:p w:rsidR="00BF3D2F" w:rsidRPr="00707FAB" w:rsidRDefault="00046DB1" w:rsidP="00BF3D2F">
      <w:pPr>
        <w:tabs>
          <w:tab w:val="left" w:pos="426"/>
        </w:tabs>
        <w:ind w:firstLine="709"/>
        <w:jc w:val="both"/>
        <w:rPr>
          <w:lang w:val="kk-KZ"/>
        </w:rPr>
      </w:pPr>
      <w:r w:rsidRPr="00707FAB">
        <w:rPr>
          <w:color w:val="000000"/>
          <w:lang w:val="kk-KZ"/>
        </w:rPr>
        <w:t>5) «Азаматтарға арналған үкімет»</w:t>
      </w:r>
      <w:r w:rsidR="00BF3D2F" w:rsidRPr="00707FAB">
        <w:rPr>
          <w:color w:val="000000"/>
          <w:lang w:val="kk-KZ"/>
        </w:rPr>
        <w:t xml:space="preserve"> мемлекеттік корпорациясы (бұдан әрі – Мемлекеттік корпорация) – Қазақстан Республикасының заңнамасына сәйкес мемлекеттік қызметтерді, табиғи монополиялар субъектілерінің желілеріне қосуға арналған техникалық шарттарды беру жөніндегі қызметтерді және квазимемлекеттік сектор субъек</w:t>
      </w:r>
      <w:r w:rsidRPr="00707FAB">
        <w:rPr>
          <w:color w:val="000000"/>
          <w:lang w:val="kk-KZ"/>
        </w:rPr>
        <w:t>тілерінің қызметтерін көрсету, «бір терезе»</w:t>
      </w:r>
      <w:r w:rsidR="00BF3D2F" w:rsidRPr="00707FAB">
        <w:rPr>
          <w:color w:val="000000"/>
          <w:lang w:val="kk-KZ"/>
        </w:rPr>
        <w:t xml:space="preserve"> қағидаты бойынша мемлекеттік қызметтерді, табиғи монополиялар субъектілерінің желілеріне қосуға арналған техникалық шарттарды беру жөніндегі қызметтерді, квазимемлекеттік сектор субъектілерінің қызметтерін көрсетуге өтініштер </w:t>
      </w:r>
      <w:r w:rsidR="00BF3D2F" w:rsidRPr="00707FAB">
        <w:rPr>
          <w:color w:val="000000"/>
          <w:lang w:val="kk-KZ"/>
        </w:rPr>
        <w:lastRenderedPageBreak/>
        <w:t>қабылдау және көрсетілетін қызметті алушыға олардың нәтижелерін беру жөніндегі жұмысты ұйымдастыру, сондай-ақ электрондық нысанда мемлекеттік қызметтер көрсетуді қамтамасыз ету үшін Қазақстан Республикасы Үкіметінің шешімі бойынша құрылған, орналасқан жері бойынша жылжымайтын мүлікке құқықтарды мемлекеттік тіркеуді жүзеге асыратын заңды тұлға.</w:t>
      </w:r>
    </w:p>
    <w:p w:rsidR="00BF3D2F" w:rsidRPr="00707FAB" w:rsidRDefault="00BF3D2F" w:rsidP="00BF3D2F">
      <w:pPr>
        <w:tabs>
          <w:tab w:val="left" w:pos="426"/>
        </w:tabs>
        <w:ind w:firstLine="709"/>
        <w:jc w:val="both"/>
        <w:rPr>
          <w:lang w:val="kk-KZ"/>
        </w:rPr>
      </w:pPr>
      <w:bookmarkStart w:id="9" w:name="z22"/>
      <w:bookmarkEnd w:id="8"/>
      <w:r w:rsidRPr="00707FAB">
        <w:rPr>
          <w:color w:val="000000"/>
          <w:lang w:val="kk-KZ"/>
        </w:rPr>
        <w:t xml:space="preserve">2. </w:t>
      </w:r>
      <w:bookmarkStart w:id="10" w:name="z26"/>
      <w:bookmarkEnd w:id="9"/>
      <w:r w:rsidRPr="00707FAB">
        <w:rPr>
          <w:color w:val="000000"/>
          <w:lang w:val="kk-KZ"/>
        </w:rPr>
        <w:t xml:space="preserve">Тұрғын үй көмегі жергілікті бюджет қаражаты есебінен </w:t>
      </w:r>
      <w:r w:rsidR="00104DC6" w:rsidRPr="00707FAB">
        <w:rPr>
          <w:color w:val="000000"/>
          <w:lang w:val="kk-KZ"/>
        </w:rPr>
        <w:t>Бәйтерек ауданы</w:t>
      </w:r>
      <w:r w:rsidRPr="00707FAB">
        <w:rPr>
          <w:color w:val="000000"/>
          <w:lang w:val="kk-KZ"/>
        </w:rPr>
        <w:t xml:space="preserve"> аумағындағы жалғыз тұрғынжай ретінде меншік құқығында тұрған тұрғынжайда тұрақты тіркелген және тұратын аз қамтылған отбасыларға (азаматтарға), сондай-ақ мемлекеттік тұрғын үй қорынан берілген тұрғынжайды және жеке тұрғын үй қорынан жергілікті атқарушы орган жалдаған тұрғынжайды жалдаушыларға (қосымша жалдаушыларға):</w:t>
      </w:r>
    </w:p>
    <w:p w:rsidR="00BF3D2F" w:rsidRPr="00707FAB" w:rsidRDefault="00BF3D2F" w:rsidP="00BF3D2F">
      <w:pPr>
        <w:ind w:firstLine="709"/>
        <w:jc w:val="both"/>
        <w:rPr>
          <w:lang w:val="kk-KZ"/>
        </w:rPr>
      </w:pPr>
      <w:r w:rsidRPr="00707FAB">
        <w:rPr>
          <w:color w:val="000000"/>
          <w:lang w:val="kk-KZ"/>
        </w:rPr>
        <w:t xml:space="preserve">Кондоминиум объектісін басқаруға және кондоминиум объектісінің ортақ мүлкін күтіп-ұстауға, оның ішінде кондоминиум объектісінің ортақ мүлкін күрделі жөндеуге жұмсалатын шығыстарға; </w:t>
      </w:r>
    </w:p>
    <w:p w:rsidR="00BF3D2F" w:rsidRPr="00707FAB" w:rsidRDefault="00BF3D2F" w:rsidP="00BF3D2F">
      <w:pPr>
        <w:tabs>
          <w:tab w:val="left" w:pos="284"/>
          <w:tab w:val="left" w:pos="426"/>
        </w:tabs>
        <w:ind w:firstLine="709"/>
        <w:jc w:val="both"/>
        <w:rPr>
          <w:lang w:val="kk-KZ"/>
        </w:rPr>
      </w:pPr>
      <w:r w:rsidRPr="00707FAB">
        <w:rPr>
          <w:color w:val="000000"/>
          <w:lang w:val="kk-KZ"/>
        </w:rPr>
        <w:t xml:space="preserve">Коммуналдық қызметтерді және телекоммуникация желісіне қосылған телефон үшін абоненттік төлемақының өсуі бөлігінде байланыс қызметтерін тұтынуға; </w:t>
      </w:r>
    </w:p>
    <w:p w:rsidR="00BF3D2F" w:rsidRPr="00707FAB" w:rsidRDefault="00BF3D2F" w:rsidP="00BF3D2F">
      <w:pPr>
        <w:ind w:firstLine="709"/>
        <w:jc w:val="both"/>
        <w:rPr>
          <w:lang w:val="kk-KZ"/>
        </w:rPr>
      </w:pPr>
      <w:r w:rsidRPr="00707FAB">
        <w:rPr>
          <w:color w:val="000000"/>
          <w:lang w:val="kk-KZ"/>
        </w:rPr>
        <w:t>Мемлекеттік тұрғын үй қорынан берілген тұрғынжайды және жеке тұрғын үй қорынан жергілікті атқарушы орган жалға алған тұрғынжайды пайдаланғаны үшін шығыстарды төлеуге беріледі.</w:t>
      </w:r>
    </w:p>
    <w:p w:rsidR="00BF3D2F" w:rsidRPr="00707FAB" w:rsidRDefault="00BF3D2F" w:rsidP="00BF3D2F">
      <w:pPr>
        <w:ind w:firstLine="709"/>
        <w:jc w:val="both"/>
        <w:rPr>
          <w:lang w:val="kk-KZ"/>
        </w:rPr>
      </w:pPr>
      <w:r w:rsidRPr="00707FAB">
        <w:rPr>
          <w:color w:val="000000"/>
          <w:lang w:val="kk-KZ"/>
        </w:rPr>
        <w:t>Аз қамтылған отбасылардың (азаматтардың) тұрғын үй көмегiн есептеуге қабылданатын шығыстары жоғарыда көрсетiлген бағыттардың әрқайсысы бойынша шығыстардың сомасы ретiнде айқындалады.</w:t>
      </w:r>
    </w:p>
    <w:p w:rsidR="00BF3D2F" w:rsidRPr="00707FAB" w:rsidRDefault="00BF3D2F" w:rsidP="00BF3D2F">
      <w:pPr>
        <w:ind w:firstLine="709"/>
        <w:jc w:val="both"/>
        <w:rPr>
          <w:lang w:val="kk-KZ"/>
        </w:rPr>
      </w:pPr>
      <w:bookmarkStart w:id="11" w:name="z28"/>
      <w:bookmarkEnd w:id="10"/>
      <w:r w:rsidRPr="00707FAB">
        <w:rPr>
          <w:color w:val="000000"/>
          <w:lang w:val="kk-KZ"/>
        </w:rPr>
        <w:t>Тұрғын үй көмегі кондоминиум объектісін басқаруға және кондоминиум объектісінің ортақ мүлкін күтіп-ұстауға, оның ішінде кондоминиум объектісінің ортақ мүлкін күрделі жөндеуге жұмсалатын шығыстарды, коммуналдық көрсетілетін қызметтерді және телекоммуникация желісіне қосылған телефон үшін абоненттік төлемақының өсуі бөлігінде көрсетілетін байланыс қызметтерін тұтынуға, мемлекеттік тұрғын үй қорынан берілген тұрғынжайды және жеке тұрғын үй қорынан жергілікті атқарушы орган жалға алған тұрғын жайды пайдаланғаны үшін шығыстарды төлеуге арналған шығыстарға ақы төлеу сомасы мен отбасының (азаматтардың) осы мақсаттарға жұмсайтын шығыстарының шектi жол берiлетiн деңгейiнiң арасындағы айырма ретiнде айқындалады.</w:t>
      </w:r>
    </w:p>
    <w:p w:rsidR="00BF3D2F" w:rsidRPr="00707FAB" w:rsidRDefault="00BF3D2F" w:rsidP="00BF3D2F">
      <w:pPr>
        <w:ind w:firstLine="709"/>
        <w:jc w:val="both"/>
        <w:rPr>
          <w:lang w:val="kk-KZ"/>
        </w:rPr>
      </w:pPr>
      <w:r w:rsidRPr="00707FAB">
        <w:rPr>
          <w:color w:val="000000"/>
          <w:lang w:val="kk-KZ"/>
        </w:rPr>
        <w:t>Кондоминиум объектісінің ортақ мүлкін күтіп-ұстауға жұмсалатын отбасының шекті жол берілетін шығыстар үлесі, соның ішінде кондоминиум объектісінің ортақ мүлкін күрделі жөндеуге, коммуналдық қызметтерді және телекоммуникация желісіне қосылған телефонға абоненттік төлемақының өсуі бөлігінде байланыс қызметтерін тұтынуына, жеке тұрғын үй қорынан жергілікті атқарушы орган жалға алған тұрғын үйді пайдаланғаны үшін шекті жол берілетін шығыстар үлесі отбасының (азаматтың) жиынтық табысынан бес пайыз мөлшерінде белгіленеді.</w:t>
      </w:r>
    </w:p>
    <w:p w:rsidR="00BF3D2F" w:rsidRPr="00707FAB" w:rsidRDefault="00BF3D2F" w:rsidP="00BF3D2F">
      <w:pPr>
        <w:ind w:firstLine="709"/>
        <w:jc w:val="both"/>
        <w:rPr>
          <w:color w:val="000000"/>
          <w:lang w:val="kk-KZ"/>
        </w:rPr>
      </w:pPr>
      <w:bookmarkStart w:id="12" w:name="z29"/>
      <w:bookmarkEnd w:id="11"/>
      <w:r w:rsidRPr="00707FAB">
        <w:rPr>
          <w:color w:val="000000"/>
          <w:lang w:val="kk-KZ"/>
        </w:rPr>
        <w:t xml:space="preserve">3. </w:t>
      </w:r>
      <w:bookmarkStart w:id="13" w:name="z30"/>
      <w:bookmarkEnd w:id="12"/>
      <w:r w:rsidRPr="00707FAB">
        <w:rPr>
          <w:color w:val="000000"/>
          <w:lang w:val="kk-KZ"/>
        </w:rPr>
        <w:t>Тұрғын үй көмегі аз қамтылған отбасыларға (азаматтарға) кондоминиум объектісін басқаруға және кондоминиум объектісінің ортақ мүлкін күтіп-ұстауға, оның ішінде кондоминиум объектісінің ортақ мүлкін күрделі жөндеуге жеткізушілер ұсынған ай сайынғы жарналар туралы шоттарға және шығыстар сметасына сәйкес бюджет қаражаты есебінен көрсетіледі.</w:t>
      </w:r>
    </w:p>
    <w:p w:rsidR="00BF3D2F" w:rsidRPr="00707FAB" w:rsidRDefault="00104DC6" w:rsidP="00BF3D2F">
      <w:pPr>
        <w:ind w:firstLine="709"/>
        <w:jc w:val="both"/>
        <w:rPr>
          <w:lang w:val="kk-KZ"/>
        </w:rPr>
      </w:pPr>
      <w:r w:rsidRPr="00707FAB">
        <w:rPr>
          <w:color w:val="000000"/>
          <w:lang w:val="kk-KZ"/>
        </w:rPr>
        <w:t>4</w:t>
      </w:r>
      <w:r w:rsidR="00BF3D2F" w:rsidRPr="00707FAB">
        <w:rPr>
          <w:color w:val="000000"/>
          <w:lang w:val="kk-KZ"/>
        </w:rPr>
        <w:t xml:space="preserve">. </w:t>
      </w:r>
      <w:bookmarkStart w:id="14" w:name="z31"/>
      <w:bookmarkEnd w:id="13"/>
      <w:r w:rsidR="00BF3D2F" w:rsidRPr="00707FAB">
        <w:rPr>
          <w:color w:val="000000"/>
          <w:lang w:val="kk-KZ"/>
        </w:rPr>
        <w:t>Аз қамтылған отбасы (азамат) (немесе нотариатпен куәландырған сенімхат бойынша оның өкілі) тұрғын үй көмегін тағайындау үшін М</w:t>
      </w:r>
      <w:r w:rsidR="00046DB1" w:rsidRPr="00707FAB">
        <w:rPr>
          <w:color w:val="000000"/>
          <w:lang w:val="kk-KZ"/>
        </w:rPr>
        <w:t>емлекеттік корпорацияға немесе «</w:t>
      </w:r>
      <w:r w:rsidR="00BF3D2F" w:rsidRPr="00707FAB">
        <w:rPr>
          <w:color w:val="000000"/>
          <w:lang w:val="kk-KZ"/>
        </w:rPr>
        <w:t xml:space="preserve">электрондық </w:t>
      </w:r>
      <w:r w:rsidR="00046DB1" w:rsidRPr="00707FAB">
        <w:rPr>
          <w:color w:val="000000"/>
          <w:lang w:val="kk-KZ"/>
        </w:rPr>
        <w:t>үкімет»</w:t>
      </w:r>
      <w:r w:rsidR="00BF3D2F" w:rsidRPr="00707FAB">
        <w:rPr>
          <w:color w:val="000000"/>
          <w:lang w:val="kk-KZ"/>
        </w:rPr>
        <w:t xml:space="preserve"> веб-порталына тоқсанына бір рет жүгінуге құқылы.</w:t>
      </w:r>
    </w:p>
    <w:p w:rsidR="00BF3D2F" w:rsidRPr="00707FAB" w:rsidRDefault="00104DC6" w:rsidP="00BF3D2F">
      <w:pPr>
        <w:tabs>
          <w:tab w:val="left" w:pos="567"/>
        </w:tabs>
        <w:ind w:firstLine="709"/>
        <w:jc w:val="both"/>
        <w:rPr>
          <w:color w:val="000000"/>
          <w:lang w:val="kk-KZ"/>
        </w:rPr>
      </w:pPr>
      <w:r w:rsidRPr="00707FAB">
        <w:rPr>
          <w:color w:val="000000"/>
          <w:lang w:val="kk-KZ"/>
        </w:rPr>
        <w:t>5</w:t>
      </w:r>
      <w:r w:rsidR="00BF3D2F" w:rsidRPr="00707FAB">
        <w:rPr>
          <w:color w:val="000000"/>
          <w:lang w:val="kk-KZ"/>
        </w:rPr>
        <w:t xml:space="preserve">. </w:t>
      </w:r>
      <w:bookmarkStart w:id="15" w:name="z32"/>
      <w:bookmarkEnd w:id="14"/>
      <w:r w:rsidR="00BF3D2F" w:rsidRPr="00707FAB">
        <w:rPr>
          <w:color w:val="000000"/>
          <w:lang w:val="kk-KZ"/>
        </w:rPr>
        <w:t>Құжаттарды қарау және тұрғын үй көмегін көрсету туралы шешім қабылдау немесе көрсетуден бас тарту туралы дәлелді жауап беру мерзімі Ме</w:t>
      </w:r>
      <w:r w:rsidR="00046DB1" w:rsidRPr="00707FAB">
        <w:rPr>
          <w:color w:val="000000"/>
          <w:lang w:val="kk-KZ"/>
        </w:rPr>
        <w:t>млекеттік корпорациядан немесе «электрондық үкіметтің»</w:t>
      </w:r>
      <w:r w:rsidR="00BF3D2F" w:rsidRPr="00707FAB">
        <w:rPr>
          <w:color w:val="000000"/>
          <w:lang w:val="kk-KZ"/>
        </w:rPr>
        <w:t xml:space="preserve"> веб-порталынан құжаттардың толық топтамасын алған күннен бастап сегіз жұмыс күнін құрайды.</w:t>
      </w:r>
    </w:p>
    <w:p w:rsidR="00BF3D2F" w:rsidRPr="00707FAB" w:rsidRDefault="00104DC6" w:rsidP="00BF3D2F">
      <w:pPr>
        <w:ind w:firstLine="709"/>
        <w:jc w:val="both"/>
        <w:rPr>
          <w:color w:val="000000"/>
          <w:lang w:val="kk-KZ"/>
        </w:rPr>
      </w:pPr>
      <w:r w:rsidRPr="00707FAB">
        <w:rPr>
          <w:color w:val="000000"/>
          <w:lang w:val="kk-KZ"/>
        </w:rPr>
        <w:lastRenderedPageBreak/>
        <w:t>6</w:t>
      </w:r>
      <w:r w:rsidR="00BF3D2F" w:rsidRPr="00707FAB">
        <w:rPr>
          <w:color w:val="000000"/>
          <w:lang w:val="kk-KZ"/>
        </w:rPr>
        <w:t>.</w:t>
      </w:r>
      <w:r w:rsidR="00BF3D2F" w:rsidRPr="00707FAB">
        <w:rPr>
          <w:lang w:val="kk-KZ"/>
        </w:rPr>
        <w:t xml:space="preserve"> Кондоминиум объектісін басқару және кондоминиум объектісінің ортақ мүлкін күтіп-ұстауға соның ішінде кондоминиум объектісінің ортақ мүлкін күрделі жөндеуге, коммуналдық қызметтерді және телекоммуникация желісіне қосылған телефонға абоненттік ақының өсуі бөлігінде байланыс қызметтерін тұтынуына, тұрғын үйді пайдаланғаны үшін жалға алу төлемақысын төлеуге арналған белгіленген нормадан жоғары шығыстар  жалпы негіздерде жүргізіледі.</w:t>
      </w:r>
      <w:r w:rsidR="00BF3D2F" w:rsidRPr="00707FAB">
        <w:rPr>
          <w:color w:val="000000"/>
          <w:lang w:val="kk-KZ"/>
        </w:rPr>
        <w:t xml:space="preserve">        </w:t>
      </w:r>
    </w:p>
    <w:p w:rsidR="00BF3D2F" w:rsidRPr="00707FAB" w:rsidRDefault="00104DC6" w:rsidP="00BF3D2F">
      <w:pPr>
        <w:ind w:firstLine="709"/>
        <w:jc w:val="both"/>
        <w:rPr>
          <w:lang w:val="kk-KZ"/>
        </w:rPr>
      </w:pPr>
      <w:r w:rsidRPr="00707FAB">
        <w:rPr>
          <w:color w:val="000000"/>
          <w:lang w:val="kk-KZ"/>
        </w:rPr>
        <w:t>7</w:t>
      </w:r>
      <w:r w:rsidR="00BF3D2F" w:rsidRPr="00707FAB">
        <w:rPr>
          <w:color w:val="000000"/>
          <w:lang w:val="kk-KZ"/>
        </w:rPr>
        <w:t xml:space="preserve">. </w:t>
      </w:r>
      <w:r w:rsidR="00BF3D2F" w:rsidRPr="00707FAB">
        <w:rPr>
          <w:lang w:val="kk-KZ"/>
        </w:rPr>
        <w:t>Жеке меншiгiнде бiреуден артық тұрғын жайы (үйi, пәтерi) бар немесе тұрғын үй-жайларын жалға тапсыратын аз қамтылған отбасыларға (азаматтарға) тұрғын үй көмегi тағайындалмайды.</w:t>
      </w:r>
    </w:p>
    <w:p w:rsidR="00BF3D2F" w:rsidRPr="00707FAB" w:rsidRDefault="00BF3D2F" w:rsidP="00BF3D2F">
      <w:pPr>
        <w:ind w:firstLine="709"/>
        <w:jc w:val="both"/>
        <w:rPr>
          <w:lang w:val="kk-KZ"/>
        </w:rPr>
      </w:pPr>
      <w:r w:rsidRPr="00707FAB">
        <w:rPr>
          <w:lang w:val="kk-KZ"/>
        </w:rPr>
        <w:t>Мүгедектерді, магистратураны қоса алғандағы күндізгі оқыту нысанында оқитын оқушылар мен студенттерді, тыңдаушылар мен курсанттарды, сондай-ақ І және ІІ топтағы мүгедектерді, он алты жасқа дейінгі бала кезінен мүгедек-балаларды, өзге тұлғаның күтіп-бағуын қажет ететін сексен жастан асқан адамдарды, үш жасқа дейінгі балаларды бағып-күтумен айналысатын азаматтарды қоспағанда, жұмыспен қамту мәселелері жөніндегі уәкілетті органдарда тіркелмеген, еңбек етуге қабілеті болса да жұмыс істемейтін адамдары бар аз қамтылған отбасыларға (азаматтарға) тұрғын үй көмегі тағайындалмайды.</w:t>
      </w:r>
    </w:p>
    <w:p w:rsidR="00BF3D2F" w:rsidRPr="00707FAB" w:rsidRDefault="00BF3D2F" w:rsidP="00BF3D2F">
      <w:pPr>
        <w:jc w:val="center"/>
        <w:rPr>
          <w:color w:val="000000"/>
          <w:lang w:val="kk-KZ"/>
        </w:rPr>
      </w:pPr>
    </w:p>
    <w:p w:rsidR="00BF3D2F" w:rsidRPr="00707FAB" w:rsidRDefault="00BF3D2F" w:rsidP="00BF3D2F">
      <w:pPr>
        <w:jc w:val="center"/>
        <w:rPr>
          <w:color w:val="000000"/>
          <w:lang w:val="kk-KZ"/>
        </w:rPr>
      </w:pPr>
      <w:r w:rsidRPr="00707FAB">
        <w:rPr>
          <w:color w:val="000000"/>
          <w:lang w:val="kk-KZ"/>
        </w:rPr>
        <w:t>2-тарау. Тұрғын үй көмегiн тағайындау тәртiбi</w:t>
      </w:r>
    </w:p>
    <w:p w:rsidR="00BF3D2F" w:rsidRPr="00707FAB" w:rsidRDefault="00BF3D2F" w:rsidP="00BF3D2F">
      <w:pPr>
        <w:jc w:val="center"/>
        <w:rPr>
          <w:lang w:val="kk-KZ"/>
        </w:rPr>
      </w:pPr>
    </w:p>
    <w:p w:rsidR="00BF3D2F" w:rsidRPr="00707FAB" w:rsidRDefault="00104DC6" w:rsidP="00BF3D2F">
      <w:pPr>
        <w:ind w:firstLine="709"/>
        <w:jc w:val="both"/>
        <w:rPr>
          <w:lang w:val="kk-KZ"/>
        </w:rPr>
      </w:pPr>
      <w:bookmarkStart w:id="16" w:name="z33"/>
      <w:bookmarkEnd w:id="15"/>
      <w:r w:rsidRPr="00707FAB">
        <w:rPr>
          <w:color w:val="000000"/>
          <w:lang w:val="kk-KZ"/>
        </w:rPr>
        <w:t>8</w:t>
      </w:r>
      <w:r w:rsidR="00BF3D2F" w:rsidRPr="00707FAB">
        <w:rPr>
          <w:color w:val="000000"/>
          <w:lang w:val="kk-KZ"/>
        </w:rPr>
        <w:t xml:space="preserve">. </w:t>
      </w:r>
      <w:bookmarkStart w:id="17" w:name="z35"/>
      <w:bookmarkEnd w:id="16"/>
      <w:r w:rsidR="00BF3D2F" w:rsidRPr="00707FAB">
        <w:rPr>
          <w:color w:val="000000"/>
          <w:lang w:val="kk-KZ"/>
        </w:rPr>
        <w:t xml:space="preserve">Тұрғын үй көмегін тағайындау үшін аз қамтылған отбасы (азамат) (немесе нотариатпен куәландырған сенімхат бойынша оның өкілі) Мемлекеттік </w:t>
      </w:r>
      <w:r w:rsidR="00046DB1" w:rsidRPr="00707FAB">
        <w:rPr>
          <w:color w:val="000000"/>
          <w:lang w:val="kk-KZ"/>
        </w:rPr>
        <w:t>корпорацияға және/немесе «электрондық үкімет»</w:t>
      </w:r>
      <w:r w:rsidR="00BF3D2F" w:rsidRPr="00707FAB">
        <w:rPr>
          <w:color w:val="000000"/>
          <w:lang w:val="kk-KZ"/>
        </w:rPr>
        <w:t xml:space="preserve"> веб-порталы арқылы мынадай құжаттарды қоса өтініш береді:</w:t>
      </w:r>
    </w:p>
    <w:p w:rsidR="00BF3D2F" w:rsidRPr="00707FAB" w:rsidRDefault="00BF3D2F" w:rsidP="00BF3D2F">
      <w:pPr>
        <w:tabs>
          <w:tab w:val="left" w:pos="426"/>
        </w:tabs>
        <w:ind w:firstLine="709"/>
        <w:jc w:val="both"/>
        <w:rPr>
          <w:lang w:val="kk-KZ"/>
        </w:rPr>
      </w:pPr>
      <w:r w:rsidRPr="00707FAB">
        <w:rPr>
          <w:color w:val="000000"/>
          <w:lang w:val="kk-KZ"/>
        </w:rPr>
        <w:t>1) өтініш берушінің жеке басын куәландыратын құжат (түпнұсқасы жеке басын сәйкестендіру үшін беріледі);</w:t>
      </w:r>
    </w:p>
    <w:p w:rsidR="00BF3D2F" w:rsidRPr="00707FAB" w:rsidRDefault="00BF3D2F" w:rsidP="00BF3D2F">
      <w:pPr>
        <w:tabs>
          <w:tab w:val="left" w:pos="426"/>
        </w:tabs>
        <w:ind w:firstLine="709"/>
        <w:jc w:val="both"/>
        <w:rPr>
          <w:lang w:val="kk-KZ"/>
        </w:rPr>
      </w:pPr>
      <w:r w:rsidRPr="00707FAB">
        <w:rPr>
          <w:color w:val="000000"/>
          <w:lang w:val="kk-KZ"/>
        </w:rPr>
        <w:t xml:space="preserve">2) </w:t>
      </w:r>
      <w:bookmarkStart w:id="18" w:name="z36"/>
      <w:bookmarkEnd w:id="17"/>
      <w:r w:rsidRPr="00707FAB">
        <w:rPr>
          <w:color w:val="000000"/>
          <w:lang w:val="kk-KZ"/>
        </w:rPr>
        <w:t>аз қамтылған отбасының табысын растайтын құжаттар; Тұрғын үй көмегін алуға үмiткер отбасының (Қазақстан Республикасы азаматының) жиынтық табысын есептеу тәртiбiн тұрғын үй қатынастары саласындағы уәкілетті орган айқындайды;</w:t>
      </w:r>
    </w:p>
    <w:p w:rsidR="00BF3D2F" w:rsidRPr="00707FAB" w:rsidRDefault="00BF3D2F" w:rsidP="00BF3D2F">
      <w:pPr>
        <w:ind w:firstLine="709"/>
        <w:jc w:val="both"/>
        <w:rPr>
          <w:lang w:val="kk-KZ"/>
        </w:rPr>
      </w:pPr>
      <w:r w:rsidRPr="00707FAB">
        <w:rPr>
          <w:color w:val="000000"/>
          <w:lang w:val="kk-KZ"/>
        </w:rPr>
        <w:t xml:space="preserve">3) </w:t>
      </w:r>
      <w:bookmarkStart w:id="19" w:name="z37"/>
      <w:bookmarkEnd w:id="18"/>
      <w:r w:rsidRPr="00707FAB">
        <w:rPr>
          <w:color w:val="000000"/>
          <w:lang w:val="kk-KZ"/>
        </w:rPr>
        <w:t>зейнетақы аударымдары туралы анықтама (тиісті мемлекеттік ақпараттық жүйелерден алынатын мәліметтерді қоспағанда);</w:t>
      </w:r>
    </w:p>
    <w:p w:rsidR="00BF3D2F" w:rsidRPr="00707FAB" w:rsidRDefault="00BF3D2F" w:rsidP="00BF3D2F">
      <w:pPr>
        <w:ind w:firstLine="709"/>
        <w:jc w:val="both"/>
        <w:rPr>
          <w:color w:val="000000"/>
          <w:lang w:val="kk-KZ"/>
        </w:rPr>
      </w:pPr>
      <w:r w:rsidRPr="00707FAB">
        <w:rPr>
          <w:color w:val="000000"/>
          <w:lang w:val="kk-KZ"/>
        </w:rPr>
        <w:t xml:space="preserve">4) </w:t>
      </w:r>
      <w:bookmarkStart w:id="20" w:name="z38"/>
      <w:bookmarkEnd w:id="19"/>
      <w:r w:rsidRPr="00707FAB">
        <w:rPr>
          <w:color w:val="000000"/>
          <w:lang w:val="kk-KZ"/>
        </w:rPr>
        <w:t>жұмыс орнынан немесе жұмыссыз адам ретінде тіркелуі туралы анықтама;</w:t>
      </w:r>
    </w:p>
    <w:p w:rsidR="00BF3D2F" w:rsidRPr="00707FAB" w:rsidRDefault="00BF3D2F" w:rsidP="00BF3D2F">
      <w:pPr>
        <w:ind w:firstLine="709"/>
        <w:jc w:val="both"/>
        <w:rPr>
          <w:lang w:val="kk-KZ"/>
        </w:rPr>
      </w:pPr>
      <w:r w:rsidRPr="00707FAB">
        <w:rPr>
          <w:color w:val="000000"/>
          <w:lang w:val="kk-KZ"/>
        </w:rPr>
        <w:t xml:space="preserve">5) </w:t>
      </w:r>
      <w:bookmarkStart w:id="21" w:name="z39"/>
      <w:bookmarkEnd w:id="20"/>
      <w:r w:rsidRPr="00707FAB">
        <w:rPr>
          <w:color w:val="000000"/>
          <w:lang w:val="kk-KZ"/>
        </w:rPr>
        <w:t>балаларға және асырауындағы басқа да адамдарға алименттер туралы мәліметтер;</w:t>
      </w:r>
    </w:p>
    <w:p w:rsidR="00BF3D2F" w:rsidRPr="00707FAB" w:rsidRDefault="00BF3D2F" w:rsidP="00BF3D2F">
      <w:pPr>
        <w:ind w:firstLine="709"/>
        <w:jc w:val="both"/>
        <w:rPr>
          <w:color w:val="000000"/>
          <w:lang w:val="kk-KZ"/>
        </w:rPr>
      </w:pPr>
      <w:r w:rsidRPr="00707FAB">
        <w:rPr>
          <w:color w:val="000000"/>
          <w:lang w:val="kk-KZ"/>
        </w:rPr>
        <w:t>6)</w:t>
      </w:r>
      <w:bookmarkStart w:id="22" w:name="z40"/>
      <w:bookmarkEnd w:id="21"/>
      <w:r w:rsidRPr="00707FAB">
        <w:rPr>
          <w:color w:val="000000"/>
          <w:lang w:val="kk-KZ"/>
        </w:rPr>
        <w:t xml:space="preserve"> банктік шоты;    </w:t>
      </w:r>
    </w:p>
    <w:p w:rsidR="00BF3D2F" w:rsidRPr="00707FAB" w:rsidRDefault="00BF3D2F" w:rsidP="00BF3D2F">
      <w:pPr>
        <w:ind w:firstLine="709"/>
        <w:jc w:val="both"/>
        <w:rPr>
          <w:lang w:val="kk-KZ"/>
        </w:rPr>
      </w:pPr>
      <w:bookmarkStart w:id="23" w:name="z41"/>
      <w:bookmarkEnd w:id="22"/>
      <w:r w:rsidRPr="00707FAB">
        <w:rPr>
          <w:color w:val="000000"/>
          <w:lang w:val="kk-KZ"/>
        </w:rPr>
        <w:t xml:space="preserve">7) </w:t>
      </w:r>
      <w:bookmarkStart w:id="24" w:name="z42"/>
      <w:bookmarkEnd w:id="23"/>
      <w:r w:rsidRPr="00707FAB">
        <w:rPr>
          <w:color w:val="000000"/>
          <w:lang w:val="kk-KZ"/>
        </w:rPr>
        <w:t>кондоминиум объектісін басқаруға және кондоминиум объектісінің ортақ мүлкін күтіп-ұстауға, оның ішінде кондоминиум объектісінің ортақ мүлкін күрделі жөндеуге ай сайынғы жарналар туралы шоттар;</w:t>
      </w:r>
    </w:p>
    <w:p w:rsidR="00BF3D2F" w:rsidRPr="00707FAB" w:rsidRDefault="00BF3D2F" w:rsidP="00BF3D2F">
      <w:pPr>
        <w:ind w:firstLine="709"/>
        <w:jc w:val="both"/>
        <w:rPr>
          <w:lang w:val="kk-KZ"/>
        </w:rPr>
      </w:pPr>
      <w:r w:rsidRPr="00707FAB">
        <w:rPr>
          <w:color w:val="000000"/>
          <w:lang w:val="kk-KZ"/>
        </w:rPr>
        <w:t xml:space="preserve">8) </w:t>
      </w:r>
      <w:bookmarkStart w:id="25" w:name="z43"/>
      <w:bookmarkEnd w:id="24"/>
      <w:r w:rsidRPr="00707FAB">
        <w:rPr>
          <w:color w:val="000000"/>
          <w:lang w:val="kk-KZ"/>
        </w:rPr>
        <w:t>коммуналдық қызметтерді тұтынуға арналған шоттар;</w:t>
      </w:r>
    </w:p>
    <w:p w:rsidR="00BF3D2F" w:rsidRPr="00707FAB" w:rsidRDefault="00BF3D2F" w:rsidP="00BF3D2F">
      <w:pPr>
        <w:ind w:firstLine="709"/>
        <w:jc w:val="both"/>
        <w:rPr>
          <w:lang w:val="kk-KZ"/>
        </w:rPr>
      </w:pPr>
      <w:r w:rsidRPr="00707FAB">
        <w:rPr>
          <w:color w:val="000000"/>
          <w:lang w:val="kk-KZ"/>
        </w:rPr>
        <w:t xml:space="preserve">9) </w:t>
      </w:r>
      <w:bookmarkStart w:id="26" w:name="z44"/>
      <w:bookmarkEnd w:id="25"/>
      <w:r w:rsidRPr="00707FAB">
        <w:rPr>
          <w:color w:val="000000"/>
          <w:lang w:val="kk-KZ"/>
        </w:rPr>
        <w:t>телекоммуникация қызметтері үшін түбіртек-шот немесе байланыс қызметтерін көрсетуге арналған келісімнің көшірмесі;</w:t>
      </w:r>
    </w:p>
    <w:p w:rsidR="00BF3D2F" w:rsidRPr="00707FAB" w:rsidRDefault="00BF3D2F" w:rsidP="00BF3D2F">
      <w:pPr>
        <w:tabs>
          <w:tab w:val="left" w:pos="284"/>
          <w:tab w:val="left" w:pos="426"/>
        </w:tabs>
        <w:ind w:firstLine="709"/>
        <w:jc w:val="both"/>
        <w:rPr>
          <w:lang w:val="kk-KZ"/>
        </w:rPr>
      </w:pPr>
      <w:r w:rsidRPr="00707FAB">
        <w:rPr>
          <w:color w:val="000000"/>
          <w:lang w:val="kk-KZ"/>
        </w:rPr>
        <w:t xml:space="preserve">10) </w:t>
      </w:r>
      <w:bookmarkStart w:id="27" w:name="z45"/>
      <w:bookmarkEnd w:id="26"/>
      <w:r w:rsidRPr="00707FAB">
        <w:rPr>
          <w:color w:val="000000"/>
          <w:lang w:val="kk-KZ"/>
        </w:rPr>
        <w:t>мемлекеттік тұрғын үй қорынан тұрғынжайды және жеке тұрғын үй қорынан жергілікті атқарушы орган жалға алған тұрғынжайды пайдаланғаны үшін шығыстар туралы шот.</w:t>
      </w:r>
    </w:p>
    <w:p w:rsidR="00BF3D2F" w:rsidRPr="00707FAB" w:rsidRDefault="00BF3D2F" w:rsidP="00BF3D2F">
      <w:pPr>
        <w:tabs>
          <w:tab w:val="left" w:pos="426"/>
        </w:tabs>
        <w:ind w:firstLine="709"/>
        <w:jc w:val="both"/>
        <w:rPr>
          <w:lang w:val="kk-KZ"/>
        </w:rPr>
      </w:pPr>
      <w:r w:rsidRPr="00707FAB">
        <w:rPr>
          <w:color w:val="000000"/>
          <w:lang w:val="kk-KZ"/>
        </w:rPr>
        <w:t>Осы тармақта көзделмеген құжаттарды талап етуге жол берілмейді. Меншік құқығында (Қазақстан Республикасы бойынша) тұрғын үйдің болуы немесе болмауы туралы мәліметтерді көрсетілетін қызметті беруші ақпараттық жүйелер арқылы алады.</w:t>
      </w:r>
    </w:p>
    <w:p w:rsidR="00BF3D2F" w:rsidRPr="00707FAB" w:rsidRDefault="00BF3D2F" w:rsidP="00BF3D2F">
      <w:pPr>
        <w:ind w:firstLine="709"/>
        <w:jc w:val="both"/>
        <w:rPr>
          <w:lang w:val="kk-KZ"/>
        </w:rPr>
      </w:pPr>
      <w:bookmarkStart w:id="28" w:name="z55"/>
      <w:r w:rsidRPr="00707FAB">
        <w:rPr>
          <w:color w:val="000000"/>
          <w:lang w:val="kk-KZ"/>
        </w:rPr>
        <w:t xml:space="preserve">Аз қамтылған отбасы (азамат) (не нотариат куәландырған сенімхат бойынша оның өкілі) қайта өтініш берген кезде осы </w:t>
      </w:r>
      <w:r w:rsidR="00A73BE4" w:rsidRPr="00707FAB">
        <w:rPr>
          <w:color w:val="000000"/>
          <w:lang w:val="kk-KZ"/>
        </w:rPr>
        <w:t>Қағидалардың</w:t>
      </w:r>
      <w:r w:rsidRPr="00707FAB">
        <w:rPr>
          <w:color w:val="000000"/>
          <w:lang w:val="kk-KZ"/>
        </w:rPr>
        <w:t xml:space="preserve"> 4-5-тармағында көзделген жағдайды қоспағанда, отбасының табыстарын растайтын құжаттарды және коммуналдық шығыстардың шоттарын ғана ұсынады.</w:t>
      </w:r>
    </w:p>
    <w:p w:rsidR="00BF3D2F" w:rsidRPr="00707FAB" w:rsidRDefault="00104DC6" w:rsidP="00BF3D2F">
      <w:pPr>
        <w:tabs>
          <w:tab w:val="left" w:pos="426"/>
          <w:tab w:val="left" w:pos="567"/>
        </w:tabs>
        <w:ind w:firstLine="709"/>
        <w:jc w:val="both"/>
        <w:rPr>
          <w:lang w:val="kk-KZ"/>
        </w:rPr>
      </w:pPr>
      <w:bookmarkStart w:id="29" w:name="z47"/>
      <w:bookmarkEnd w:id="27"/>
      <w:bookmarkEnd w:id="28"/>
      <w:r w:rsidRPr="00707FAB">
        <w:rPr>
          <w:color w:val="000000"/>
          <w:lang w:val="kk-KZ"/>
        </w:rPr>
        <w:lastRenderedPageBreak/>
        <w:t>9</w:t>
      </w:r>
      <w:r w:rsidR="00BF3D2F" w:rsidRPr="00707FAB">
        <w:rPr>
          <w:color w:val="000000"/>
          <w:lang w:val="kk-KZ"/>
        </w:rPr>
        <w:t xml:space="preserve">. </w:t>
      </w:r>
      <w:bookmarkStart w:id="30" w:name="z48"/>
      <w:bookmarkEnd w:id="29"/>
      <w:r w:rsidR="00BF3D2F" w:rsidRPr="00707FAB">
        <w:rPr>
          <w:color w:val="000000"/>
          <w:lang w:val="kk-KZ"/>
        </w:rPr>
        <w:t>Мемлекеттік корпорация арқылы құжаттар қабылданған кезде көрсетілетін қызметті алушыға тиісті құжаттардың қабылданғаны туралы қолхат беріледі.</w:t>
      </w:r>
    </w:p>
    <w:p w:rsidR="00BF3D2F" w:rsidRPr="00707FAB" w:rsidRDefault="00104DC6" w:rsidP="00BF3D2F">
      <w:pPr>
        <w:ind w:firstLine="709"/>
        <w:jc w:val="both"/>
        <w:rPr>
          <w:lang w:val="kk-KZ"/>
        </w:rPr>
      </w:pPr>
      <w:r w:rsidRPr="00707FAB">
        <w:rPr>
          <w:color w:val="000000"/>
          <w:lang w:val="kk-KZ"/>
        </w:rPr>
        <w:t>10</w:t>
      </w:r>
      <w:r w:rsidR="00BF3D2F" w:rsidRPr="00707FAB">
        <w:rPr>
          <w:color w:val="000000"/>
          <w:lang w:val="kk-KZ"/>
        </w:rPr>
        <w:t xml:space="preserve">. </w:t>
      </w:r>
      <w:bookmarkStart w:id="31" w:name="z49"/>
      <w:bookmarkEnd w:id="30"/>
      <w:r w:rsidR="00A73BE4" w:rsidRPr="00707FAB">
        <w:rPr>
          <w:color w:val="000000"/>
          <w:lang w:val="kk-KZ"/>
        </w:rPr>
        <w:t>Осы Қағидалардың</w:t>
      </w:r>
      <w:r w:rsidR="00BF3D2F" w:rsidRPr="00707FAB">
        <w:rPr>
          <w:color w:val="000000"/>
          <w:lang w:val="kk-KZ"/>
        </w:rPr>
        <w:t xml:space="preserve"> 4-тармағында көзделген құжаттар топтамасы толық ұсынылмаған жағдайда, Мемлекеттік корпорацияның қызметкері құжаттарды қабылдаудан бас тарту туралы қолхат береді.</w:t>
      </w:r>
    </w:p>
    <w:p w:rsidR="00BF3D2F" w:rsidRPr="00707FAB" w:rsidRDefault="00104DC6" w:rsidP="00BF3D2F">
      <w:pPr>
        <w:ind w:firstLine="709"/>
        <w:jc w:val="both"/>
        <w:rPr>
          <w:lang w:val="kk-KZ"/>
        </w:rPr>
      </w:pPr>
      <w:r w:rsidRPr="00707FAB">
        <w:rPr>
          <w:color w:val="000000"/>
          <w:lang w:val="kk-KZ"/>
        </w:rPr>
        <w:t>11</w:t>
      </w:r>
      <w:r w:rsidR="00BF3D2F" w:rsidRPr="00707FAB">
        <w:rPr>
          <w:color w:val="000000"/>
          <w:lang w:val="kk-KZ"/>
        </w:rPr>
        <w:t xml:space="preserve">. </w:t>
      </w:r>
      <w:bookmarkStart w:id="32" w:name="z50"/>
      <w:bookmarkEnd w:id="31"/>
      <w:r w:rsidR="00046DB1" w:rsidRPr="00707FAB">
        <w:rPr>
          <w:color w:val="000000"/>
          <w:lang w:val="kk-KZ"/>
        </w:rPr>
        <w:t>«Электрондық үкімет»</w:t>
      </w:r>
      <w:r w:rsidR="00BF3D2F" w:rsidRPr="00707FAB">
        <w:rPr>
          <w:color w:val="000000"/>
          <w:lang w:val="kk-KZ"/>
        </w:rPr>
        <w:t xml:space="preserve"> веб-порталы арқылы өтініш жасаған жағдайда </w:t>
      </w:r>
      <w:r w:rsidR="00046DB1" w:rsidRPr="00707FAB">
        <w:rPr>
          <w:color w:val="000000"/>
          <w:lang w:val="kk-KZ"/>
        </w:rPr>
        <w:t>көрсетілетін қызметті алушының «жеке кабинетіне»</w:t>
      </w:r>
      <w:r w:rsidR="00BF3D2F" w:rsidRPr="00707FAB">
        <w:rPr>
          <w:color w:val="000000"/>
          <w:lang w:val="kk-KZ"/>
        </w:rPr>
        <w:t xml:space="preserve"> мемлекеттік көрсетілетін қызмет көрсетуге сұрау салуының қабылдағаны туралы мәртебе, сондай-ақ мемлекеттік көрсетілетін қызметтің нәтижесін алу күні мен уақыты көрсетіле отырып, хабарлама жіберіледі.</w:t>
      </w:r>
    </w:p>
    <w:p w:rsidR="00BF3D2F" w:rsidRPr="00707FAB" w:rsidRDefault="00104DC6" w:rsidP="00BF3D2F">
      <w:pPr>
        <w:tabs>
          <w:tab w:val="left" w:pos="284"/>
          <w:tab w:val="left" w:pos="426"/>
        </w:tabs>
        <w:ind w:firstLine="709"/>
        <w:jc w:val="both"/>
        <w:rPr>
          <w:color w:val="000000"/>
          <w:lang w:val="kk-KZ"/>
        </w:rPr>
      </w:pPr>
      <w:r w:rsidRPr="00707FAB">
        <w:rPr>
          <w:color w:val="000000"/>
          <w:lang w:val="kk-KZ"/>
        </w:rPr>
        <w:t>12</w:t>
      </w:r>
      <w:r w:rsidR="00BF3D2F" w:rsidRPr="00707FAB">
        <w:rPr>
          <w:color w:val="000000"/>
          <w:lang w:val="kk-KZ"/>
        </w:rPr>
        <w:t xml:space="preserve">. </w:t>
      </w:r>
      <w:bookmarkStart w:id="33" w:name="z51"/>
      <w:bookmarkEnd w:id="32"/>
      <w:r w:rsidR="00BF3D2F" w:rsidRPr="00707FAB">
        <w:rPr>
          <w:color w:val="000000"/>
          <w:lang w:val="kk-KZ"/>
        </w:rPr>
        <w:t>Мемлекеттік корпорация өтінішті ақпараттық жүйе арқылы қабылдайды және оны тұрғын үй көмегін тағайындауды жүзеге асыратын уәкілетті органға жібереді.</w:t>
      </w:r>
    </w:p>
    <w:p w:rsidR="00BF3D2F" w:rsidRPr="00707FAB" w:rsidRDefault="00104DC6" w:rsidP="00BF3D2F">
      <w:pPr>
        <w:tabs>
          <w:tab w:val="left" w:pos="284"/>
        </w:tabs>
        <w:ind w:firstLine="709"/>
        <w:jc w:val="both"/>
        <w:rPr>
          <w:color w:val="000000"/>
          <w:lang w:val="kk-KZ"/>
        </w:rPr>
      </w:pPr>
      <w:r w:rsidRPr="00707FAB">
        <w:rPr>
          <w:color w:val="000000"/>
          <w:lang w:val="kk-KZ"/>
        </w:rPr>
        <w:t>13</w:t>
      </w:r>
      <w:r w:rsidR="00BF3D2F" w:rsidRPr="00707FAB">
        <w:rPr>
          <w:color w:val="000000"/>
          <w:lang w:val="kk-KZ"/>
        </w:rPr>
        <w:t>. Уәкілетті орган отбасы (азамат) (не нотариат куәландырған сенімхат бойынша оның өкілі) ұсынған құжаттардың және (немесе) олардағы деректердің (мәліметтердің) дұрыс емес екенін анықтау негізінде тұрғын үй көмегін беруден бас тартады және өтініш берілген күннен бастап 5 (бес) жұм</w:t>
      </w:r>
      <w:r w:rsidR="00046DB1" w:rsidRPr="00707FAB">
        <w:rPr>
          <w:color w:val="000000"/>
          <w:lang w:val="kk-KZ"/>
        </w:rPr>
        <w:t>ыс күні ішінде өтініш берушіге «электрондық үкімет»</w:t>
      </w:r>
      <w:r w:rsidR="00BF3D2F" w:rsidRPr="00707FAB">
        <w:rPr>
          <w:color w:val="000000"/>
          <w:lang w:val="kk-KZ"/>
        </w:rPr>
        <w:t xml:space="preserve"> веб-порталы не Мемлекеттік корпорация арқылы дәлелді бас тартуды жібереді.</w:t>
      </w:r>
    </w:p>
    <w:p w:rsidR="00BF3D2F" w:rsidRPr="00707FAB" w:rsidRDefault="00104DC6" w:rsidP="00BF3D2F">
      <w:pPr>
        <w:tabs>
          <w:tab w:val="left" w:pos="284"/>
          <w:tab w:val="left" w:pos="426"/>
        </w:tabs>
        <w:ind w:firstLine="709"/>
        <w:jc w:val="both"/>
        <w:rPr>
          <w:lang w:val="kk-KZ"/>
        </w:rPr>
      </w:pPr>
      <w:r w:rsidRPr="00707FAB">
        <w:rPr>
          <w:color w:val="000000"/>
          <w:lang w:val="kk-KZ"/>
        </w:rPr>
        <w:t>14</w:t>
      </w:r>
      <w:r w:rsidR="00BF3D2F" w:rsidRPr="00707FAB">
        <w:rPr>
          <w:color w:val="000000"/>
          <w:lang w:val="kk-KZ"/>
        </w:rPr>
        <w:t>. Тұрғын үй көмегін тағайындау туралы шешімді не кызметті көрсетуден бас тарту туралы дәлелді жауапты тұрғын үй көмегін тағайындауды жүзеге асыратын уәкілетті орган қабылдайды. Тағайындау туралы хабарлама не тағайындаудан бас тарту туралы дәлелді жауап Мемлекеттік корпорацияға не</w:t>
      </w:r>
      <w:r w:rsidR="00046DB1" w:rsidRPr="00707FAB">
        <w:rPr>
          <w:color w:val="000000"/>
          <w:lang w:val="kk-KZ"/>
        </w:rPr>
        <w:t>месе электрондық құжат ретінде «жеке кабинетке»</w:t>
      </w:r>
      <w:r w:rsidR="00BF3D2F" w:rsidRPr="00707FAB">
        <w:rPr>
          <w:color w:val="000000"/>
          <w:lang w:val="kk-KZ"/>
        </w:rPr>
        <w:t xml:space="preserve"> жіберіледі.</w:t>
      </w:r>
    </w:p>
    <w:p w:rsidR="00BF3D2F" w:rsidRPr="00707FAB" w:rsidRDefault="00BF3D2F" w:rsidP="00BF3D2F">
      <w:pPr>
        <w:jc w:val="center"/>
        <w:outlineLvl w:val="2"/>
        <w:rPr>
          <w:color w:val="000000"/>
          <w:lang w:val="kk-KZ"/>
        </w:rPr>
      </w:pPr>
    </w:p>
    <w:p w:rsidR="00BF3D2F" w:rsidRPr="00707FAB" w:rsidRDefault="00BF3D2F" w:rsidP="00BF3D2F">
      <w:pPr>
        <w:rPr>
          <w:color w:val="000000"/>
          <w:lang w:val="kk-KZ"/>
        </w:rPr>
      </w:pPr>
      <w:bookmarkStart w:id="34" w:name="z53"/>
      <w:bookmarkEnd w:id="33"/>
    </w:p>
    <w:p w:rsidR="00BF3D2F" w:rsidRPr="00707FAB" w:rsidRDefault="003A2436" w:rsidP="00BF3D2F">
      <w:pPr>
        <w:ind w:firstLine="709"/>
        <w:jc w:val="center"/>
        <w:rPr>
          <w:color w:val="000000"/>
          <w:lang w:val="kk-KZ"/>
        </w:rPr>
      </w:pPr>
      <w:r w:rsidRPr="00707FAB">
        <w:rPr>
          <w:color w:val="000000"/>
          <w:lang w:val="kk-KZ"/>
        </w:rPr>
        <w:t>3</w:t>
      </w:r>
      <w:r w:rsidR="00BF3D2F" w:rsidRPr="00707FAB">
        <w:rPr>
          <w:color w:val="000000"/>
          <w:lang w:val="kk-KZ"/>
        </w:rPr>
        <w:t>-тарау. Тұрғын үй көмегін төлеу</w:t>
      </w:r>
    </w:p>
    <w:p w:rsidR="00BF3D2F" w:rsidRPr="00707FAB" w:rsidRDefault="00BF3D2F" w:rsidP="00BF3D2F">
      <w:pPr>
        <w:ind w:firstLine="709"/>
        <w:jc w:val="center"/>
        <w:rPr>
          <w:lang w:val="kk-KZ"/>
        </w:rPr>
      </w:pPr>
    </w:p>
    <w:p w:rsidR="00BF3D2F" w:rsidRPr="00707FAB" w:rsidRDefault="00104DC6" w:rsidP="00BF3D2F">
      <w:pPr>
        <w:tabs>
          <w:tab w:val="left" w:pos="426"/>
        </w:tabs>
        <w:ind w:firstLine="709"/>
        <w:jc w:val="both"/>
        <w:rPr>
          <w:lang w:val="kk-KZ"/>
        </w:rPr>
      </w:pPr>
      <w:bookmarkStart w:id="35" w:name="z54"/>
      <w:bookmarkEnd w:id="34"/>
      <w:r w:rsidRPr="00707FAB">
        <w:rPr>
          <w:color w:val="000000"/>
          <w:lang w:val="kk-KZ"/>
        </w:rPr>
        <w:t>15</w:t>
      </w:r>
      <w:r w:rsidR="00BF3D2F" w:rsidRPr="00707FAB">
        <w:rPr>
          <w:color w:val="000000"/>
          <w:lang w:val="kk-KZ"/>
        </w:rPr>
        <w:t>. Аз қамтамасыз етілген отбасыларға (азаматтарға) тұрғын үй көмегін төлеу екінші деңгейдегі банктер арқылы уәкілетті органмен жүзеге асырылады.</w:t>
      </w:r>
      <w:bookmarkEnd w:id="35"/>
    </w:p>
    <w:p w:rsidR="00311AB1" w:rsidRPr="00577724" w:rsidRDefault="00311AB1">
      <w:pPr>
        <w:rPr>
          <w:lang w:val="kk-KZ"/>
        </w:rPr>
      </w:pPr>
    </w:p>
    <w:p w:rsidR="00311AB1" w:rsidRPr="00577724" w:rsidRDefault="000B09E3">
      <w:pPr>
        <w:rPr>
          <w:lang w:val="kk-KZ"/>
        </w:rPr>
      </w:pPr>
      <w:r w:rsidRPr="00577724">
        <w:rPr>
          <w:sz w:val="20"/>
          <w:u w:val="single"/>
          <w:lang w:val="kk-KZ"/>
        </w:rPr>
        <w:t>Қазақстан Республикасының Әділет министрлігі</w:t>
      </w:r>
    </w:p>
    <w:p w:rsidR="00311AB1" w:rsidRPr="00577724" w:rsidRDefault="000B09E3">
      <w:pPr>
        <w:rPr>
          <w:lang w:val="kk-KZ"/>
        </w:rPr>
      </w:pPr>
      <w:r w:rsidRPr="00577724">
        <w:rPr>
          <w:sz w:val="20"/>
          <w:u w:val="single"/>
          <w:lang w:val="kk-KZ"/>
        </w:rPr>
        <w:t>________ облысының/қаласының Әділет департаменті</w:t>
      </w:r>
    </w:p>
    <w:p w:rsidR="00311AB1" w:rsidRPr="00577724" w:rsidRDefault="000B09E3">
      <w:pPr>
        <w:rPr>
          <w:lang w:val="kk-KZ"/>
        </w:rPr>
      </w:pPr>
      <w:r w:rsidRPr="00577724">
        <w:rPr>
          <w:sz w:val="20"/>
          <w:u w:val="single"/>
          <w:lang w:val="kk-KZ"/>
        </w:rPr>
        <w:t>Нормативтік құқықтық акті 28.01.2021</w:t>
      </w:r>
    </w:p>
    <w:p w:rsidR="00311AB1" w:rsidRPr="00577724" w:rsidRDefault="000B09E3">
      <w:pPr>
        <w:rPr>
          <w:lang w:val="kk-KZ"/>
        </w:rPr>
      </w:pPr>
      <w:r w:rsidRPr="00577724">
        <w:rPr>
          <w:sz w:val="20"/>
          <w:u w:val="single"/>
          <w:lang w:val="kk-KZ"/>
        </w:rPr>
        <w:t>Нормативтік құқықтық актілерді мемлекеттік</w:t>
      </w:r>
    </w:p>
    <w:p w:rsidR="00311AB1" w:rsidRDefault="000B09E3">
      <w:r>
        <w:rPr>
          <w:sz w:val="20"/>
          <w:u w:val="single"/>
        </w:rPr>
        <w:t>тіркеудің тізіліміне № 6818 болып енгізілді</w:t>
      </w:r>
    </w:p>
    <w:p w:rsidR="00311AB1" w:rsidRDefault="00311AB1"/>
    <w:p w:rsidR="00311AB1" w:rsidRDefault="000B09E3">
      <w:r>
        <w:rPr>
          <w:sz w:val="20"/>
          <w:u w:val="single"/>
        </w:rPr>
        <w:t>Результаты соглас</w:t>
      </w:r>
      <w:r>
        <w:rPr>
          <w:sz w:val="20"/>
          <w:u w:val="single"/>
        </w:rPr>
        <w:t>ования</w:t>
      </w:r>
    </w:p>
    <w:p w:rsidR="00311AB1" w:rsidRDefault="000B09E3">
      <w:r>
        <w:rPr>
          <w:sz w:val="20"/>
        </w:rPr>
        <w:t>ГУ "Маслихат района Бәйтерек Западно-Казахстанской области" - председатель сессии Нурлыбек Кажымуратович Хайруллин, 26.01.2021 14:00:18, ЭЦҚ тексерудің оң нәтижесі</w:t>
      </w:r>
    </w:p>
    <w:p w:rsidR="00311AB1" w:rsidRDefault="000B09E3">
      <w:r>
        <w:rPr>
          <w:sz w:val="20"/>
        </w:rPr>
        <w:t>ГУ "Маслихат района Бәйтерек Западно-Казахстанской области" - секретарь маслихата Рам</w:t>
      </w:r>
      <w:r>
        <w:rPr>
          <w:sz w:val="20"/>
        </w:rPr>
        <w:t>азан Тастаевич Исмагулов, 26.01.2021 14:04:06, ЭЦҚ тексерудің оң нәтижесі</w:t>
      </w:r>
    </w:p>
    <w:p w:rsidR="00311AB1" w:rsidRDefault="000B09E3">
      <w:r>
        <w:rPr>
          <w:sz w:val="20"/>
        </w:rPr>
        <w:t>ГУ "Маслихат района Бәйтерек Западно-Казахстанской области" - председатель сессии Нурлыбек Кажымуратович Хайруллин, 26.01.2021 14:04:57, ЭЦҚ тексерудің оң нәтижесі</w:t>
      </w:r>
    </w:p>
    <w:p w:rsidR="00311AB1" w:rsidRDefault="000B09E3">
      <w:r>
        <w:rPr>
          <w:sz w:val="20"/>
        </w:rPr>
        <w:t>Департамент юстици</w:t>
      </w:r>
      <w:r>
        <w:rPr>
          <w:sz w:val="20"/>
        </w:rPr>
        <w:t>и Западно-Казахстанской области - заместитель   руководителя Департамента Естай Елтаевич Рашкалиев, 26.01.2021 17:56:03, ЭЦҚ тексерудің оң нәтижесі</w:t>
      </w:r>
    </w:p>
    <w:sectPr w:rsidR="00311AB1" w:rsidSect="00D56B76">
      <w:headerReference w:type="default" r:id="rId7"/>
      <w:footerReference w:type="default" r:id="rId8"/>
      <w:footerReference w:type="first" r:id="rId9"/>
      <w:pgSz w:w="11906" w:h="16838"/>
      <w:pgMar w:top="1134" w:right="850" w:bottom="1134" w:left="1276"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09E3" w:rsidRDefault="000B09E3" w:rsidP="0061516D">
      <w:r>
        <w:separator/>
      </w:r>
    </w:p>
  </w:endnote>
  <w:endnote w:type="continuationSeparator" w:id="0">
    <w:p w:rsidR="000B09E3" w:rsidRDefault="000B09E3" w:rsidP="00615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Times New Roman KK EK">
    <w:altName w:val="Times New Roman"/>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CYR">
    <w:altName w:val="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AB1" w:rsidRDefault="00311AB1">
    <w:pPr>
      <w:jc w:val="center"/>
    </w:pPr>
  </w:p>
  <w:p w:rsidR="00311AB1" w:rsidRDefault="000B09E3">
    <w:pPr>
      <w:jc w:val="center"/>
    </w:pPr>
    <w:r>
      <w:t>Нормативтік құқықтық актілерді мемлекеттік тіркеудің тізіліміне № 6818 болып енгізілді</w:t>
    </w:r>
  </w:p>
  <w:p w:rsidR="00311AB1" w:rsidRDefault="000B09E3">
    <w:pPr>
      <w:jc w:val="center"/>
    </w:pPr>
    <w:r>
      <w:t>ИС «ИПГО». Копия электронного документа. Дата  16.02.2021.</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AB1" w:rsidRDefault="00311AB1">
    <w:pPr>
      <w:jc w:val="center"/>
    </w:pPr>
  </w:p>
  <w:p w:rsidR="00311AB1" w:rsidRDefault="000B09E3">
    <w:pPr>
      <w:jc w:val="center"/>
    </w:pPr>
    <w:r>
      <w:t xml:space="preserve">ИС </w:t>
    </w:r>
    <w:r>
      <w:t>«ИПГО». Копия электронного документа. Дата  16.02.2021.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09E3" w:rsidRDefault="000B09E3" w:rsidP="0061516D">
      <w:r>
        <w:separator/>
      </w:r>
    </w:p>
  </w:footnote>
  <w:footnote w:type="continuationSeparator" w:id="0">
    <w:p w:rsidR="000B09E3" w:rsidRDefault="000B09E3" w:rsidP="006151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0435433"/>
      <w:docPartObj>
        <w:docPartGallery w:val="Page Numbers (Top of Page)"/>
        <w:docPartUnique/>
      </w:docPartObj>
    </w:sdtPr>
    <w:sdtEndPr/>
    <w:sdtContent>
      <w:p w:rsidR="00563CCB" w:rsidRDefault="00563CCB" w:rsidP="00A83D34">
        <w:pPr>
          <w:pStyle w:val="a4"/>
          <w:jc w:val="center"/>
        </w:pPr>
        <w:r>
          <w:fldChar w:fldCharType="begin"/>
        </w:r>
        <w:r>
          <w:instrText>PAGE   \* MERGEFORMAT</w:instrText>
        </w:r>
        <w:r>
          <w:fldChar w:fldCharType="separate"/>
        </w:r>
        <w:r w:rsidR="00577724">
          <w:rPr>
            <w:noProof/>
          </w:rPr>
          <w:t>3</w:t>
        </w:r>
        <w:r>
          <w:fldChar w:fldCharType="end"/>
        </w:r>
      </w:p>
    </w:sdtContent>
  </w:sdt>
  <w:p w:rsidR="00563CCB" w:rsidRDefault="00563CC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08792D8A"/>
    <w:multiLevelType w:val="hybridMultilevel"/>
    <w:tmpl w:val="86C4A1DA"/>
    <w:lvl w:ilvl="0" w:tplc="FB3848F0">
      <w:start w:val="17"/>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 w15:restartNumberingAfterBreak="0">
    <w:nsid w:val="107F097A"/>
    <w:multiLevelType w:val="multilevel"/>
    <w:tmpl w:val="0419001D"/>
    <w:styleLink w:val="2"/>
    <w:lvl w:ilvl="0">
      <w:start w:val="2"/>
      <w:numFmt w:val="decimal"/>
      <w:lvlText w:val="%1)"/>
      <w:lvlJc w:val="left"/>
      <w:pPr>
        <w:ind w:left="360" w:hanging="360"/>
      </w:pPr>
      <w:rPr>
        <w:rFonts w:ascii="Times New Roman" w:hAnsi="Times New Roman" w:cs="Times New Roman"/>
        <w:sz w:val="20"/>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 w15:restartNumberingAfterBreak="0">
    <w:nsid w:val="28E23137"/>
    <w:multiLevelType w:val="hybridMultilevel"/>
    <w:tmpl w:val="70E0C924"/>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3E336599"/>
    <w:multiLevelType w:val="hybridMultilevel"/>
    <w:tmpl w:val="53A684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ECA0F29"/>
    <w:multiLevelType w:val="hybridMultilevel"/>
    <w:tmpl w:val="FD78A30C"/>
    <w:lvl w:ilvl="0" w:tplc="F1669EC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4C8A10CC"/>
    <w:multiLevelType w:val="multilevel"/>
    <w:tmpl w:val="26FAC0D0"/>
    <w:lvl w:ilvl="0">
      <w:start w:val="1"/>
      <w:numFmt w:val="decimal"/>
      <w:lvlText w:val="%1)"/>
      <w:lvlJc w:val="left"/>
      <w:pPr>
        <w:ind w:left="360" w:hanging="360"/>
      </w:pPr>
      <w:rPr>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46E405F"/>
    <w:multiLevelType w:val="multilevel"/>
    <w:tmpl w:val="0419001D"/>
    <w:styleLink w:val="1"/>
    <w:lvl w:ilvl="0">
      <w:start w:val="1"/>
      <w:numFmt w:val="decimal"/>
      <w:lvlText w:val="%1)"/>
      <w:lvlJc w:val="left"/>
      <w:pPr>
        <w:ind w:left="360" w:hanging="360"/>
      </w:pPr>
      <w:rPr>
        <w:rFonts w:ascii="Times New Roman" w:hAnsi="Times New Roman" w:cs="Times New Roman"/>
        <w:sz w:val="20"/>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15:restartNumberingAfterBreak="0">
    <w:nsid w:val="6389406E"/>
    <w:multiLevelType w:val="hybridMultilevel"/>
    <w:tmpl w:val="159699CA"/>
    <w:lvl w:ilvl="0" w:tplc="4FF6013E">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0"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abstractNum w:abstractNumId="11" w15:restartNumberingAfterBreak="0">
    <w:nsid w:val="6FB07780"/>
    <w:multiLevelType w:val="hybridMultilevel"/>
    <w:tmpl w:val="70E0C924"/>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2" w15:restartNumberingAfterBreak="0">
    <w:nsid w:val="7F2513B0"/>
    <w:multiLevelType w:val="hybridMultilevel"/>
    <w:tmpl w:val="04E29000"/>
    <w:lvl w:ilvl="0" w:tplc="95E2710A">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8"/>
  </w:num>
  <w:num w:numId="3">
    <w:abstractNumId w:val="4"/>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5"/>
  </w:num>
  <w:num w:numId="10">
    <w:abstractNumId w:val="6"/>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7DA"/>
    <w:rsid w:val="0000793D"/>
    <w:rsid w:val="00032E81"/>
    <w:rsid w:val="00046DB1"/>
    <w:rsid w:val="000502AB"/>
    <w:rsid w:val="00066E13"/>
    <w:rsid w:val="000B09E3"/>
    <w:rsid w:val="000D68F9"/>
    <w:rsid w:val="000E027D"/>
    <w:rsid w:val="000E63B4"/>
    <w:rsid w:val="00104DC6"/>
    <w:rsid w:val="00122281"/>
    <w:rsid w:val="0012378E"/>
    <w:rsid w:val="00164D17"/>
    <w:rsid w:val="001A28BB"/>
    <w:rsid w:val="001A7AF7"/>
    <w:rsid w:val="001F1D1B"/>
    <w:rsid w:val="00201EDB"/>
    <w:rsid w:val="00243E6C"/>
    <w:rsid w:val="0026153A"/>
    <w:rsid w:val="002B4EEA"/>
    <w:rsid w:val="002C6A5D"/>
    <w:rsid w:val="002D67FC"/>
    <w:rsid w:val="002E48C6"/>
    <w:rsid w:val="002E524A"/>
    <w:rsid w:val="00311AB1"/>
    <w:rsid w:val="00330F16"/>
    <w:rsid w:val="003570D9"/>
    <w:rsid w:val="00370BD9"/>
    <w:rsid w:val="003754D7"/>
    <w:rsid w:val="003A2436"/>
    <w:rsid w:val="004457BC"/>
    <w:rsid w:val="004D62A3"/>
    <w:rsid w:val="00501146"/>
    <w:rsid w:val="005507DA"/>
    <w:rsid w:val="00563CCB"/>
    <w:rsid w:val="00577724"/>
    <w:rsid w:val="005C26BA"/>
    <w:rsid w:val="00602E33"/>
    <w:rsid w:val="0060310B"/>
    <w:rsid w:val="0061516D"/>
    <w:rsid w:val="00625406"/>
    <w:rsid w:val="00654FEB"/>
    <w:rsid w:val="006650C4"/>
    <w:rsid w:val="006B1085"/>
    <w:rsid w:val="006C3D34"/>
    <w:rsid w:val="007041D6"/>
    <w:rsid w:val="00707FAB"/>
    <w:rsid w:val="00711E44"/>
    <w:rsid w:val="00726235"/>
    <w:rsid w:val="00735451"/>
    <w:rsid w:val="00743F65"/>
    <w:rsid w:val="007D20B0"/>
    <w:rsid w:val="00863BE2"/>
    <w:rsid w:val="008876CC"/>
    <w:rsid w:val="00945A39"/>
    <w:rsid w:val="00A73BE4"/>
    <w:rsid w:val="00A83D34"/>
    <w:rsid w:val="00AB7C5E"/>
    <w:rsid w:val="00AD261A"/>
    <w:rsid w:val="00AD67A0"/>
    <w:rsid w:val="00AF0498"/>
    <w:rsid w:val="00B7096D"/>
    <w:rsid w:val="00BF3D2F"/>
    <w:rsid w:val="00C03237"/>
    <w:rsid w:val="00C329AE"/>
    <w:rsid w:val="00C53CC4"/>
    <w:rsid w:val="00CA60C4"/>
    <w:rsid w:val="00D07878"/>
    <w:rsid w:val="00D56B76"/>
    <w:rsid w:val="00D80A86"/>
    <w:rsid w:val="00D9125E"/>
    <w:rsid w:val="00DC3B0A"/>
    <w:rsid w:val="00E94879"/>
    <w:rsid w:val="00EA7CE5"/>
    <w:rsid w:val="00EB7E4A"/>
    <w:rsid w:val="00ED3555"/>
    <w:rsid w:val="00F07B25"/>
    <w:rsid w:val="00F51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88787"/>
  <w15:docId w15:val="{034D6C87-B654-437B-A7B8-7E40B509D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5C26BA"/>
    <w:pPr>
      <w:keepNext/>
      <w:spacing w:before="240" w:after="60"/>
      <w:outlineLvl w:val="0"/>
    </w:pPr>
    <w:rPr>
      <w:rFonts w:ascii="Arial" w:hAnsi="Arial" w:cs="Arial"/>
      <w:b/>
      <w:bCs/>
      <w:kern w:val="32"/>
      <w:sz w:val="32"/>
      <w:szCs w:val="32"/>
    </w:rPr>
  </w:style>
  <w:style w:type="paragraph" w:styleId="20">
    <w:name w:val="heading 2"/>
    <w:basedOn w:val="a"/>
    <w:next w:val="a"/>
    <w:link w:val="21"/>
    <w:unhideWhenUsed/>
    <w:qFormat/>
    <w:rsid w:val="00E94879"/>
    <w:pPr>
      <w:keepNext/>
      <w:jc w:val="both"/>
      <w:outlineLvl w:val="1"/>
    </w:pPr>
    <w:rPr>
      <w:rFonts w:ascii="Times/Kazakh" w:hAnsi="Times/Kazakh"/>
      <w:b/>
      <w:sz w:val="26"/>
      <w:szCs w:val="20"/>
      <w:lang w:eastAsia="ko-KR"/>
    </w:rPr>
  </w:style>
  <w:style w:type="paragraph" w:styleId="3">
    <w:name w:val="heading 3"/>
    <w:basedOn w:val="a"/>
    <w:next w:val="a"/>
    <w:link w:val="30"/>
    <w:uiPriority w:val="99"/>
    <w:qFormat/>
    <w:rsid w:val="005C26BA"/>
    <w:pPr>
      <w:keepNext/>
      <w:outlineLvl w:val="2"/>
    </w:pPr>
    <w:rPr>
      <w:szCs w:val="20"/>
    </w:rPr>
  </w:style>
  <w:style w:type="paragraph" w:styleId="4">
    <w:name w:val="heading 4"/>
    <w:basedOn w:val="a"/>
    <w:next w:val="a"/>
    <w:link w:val="40"/>
    <w:uiPriority w:val="99"/>
    <w:qFormat/>
    <w:rsid w:val="005C26BA"/>
    <w:pPr>
      <w:keepNext/>
      <w:ind w:firstLine="426"/>
      <w:jc w:val="both"/>
      <w:outlineLvl w:val="3"/>
    </w:pPr>
    <w:rPr>
      <w:sz w:val="28"/>
      <w:szCs w:val="20"/>
    </w:rPr>
  </w:style>
  <w:style w:type="paragraph" w:styleId="5">
    <w:name w:val="heading 5"/>
    <w:basedOn w:val="a"/>
    <w:next w:val="a"/>
    <w:link w:val="50"/>
    <w:qFormat/>
    <w:rsid w:val="005C26BA"/>
    <w:pPr>
      <w:keepNext/>
      <w:ind w:firstLine="567"/>
      <w:jc w:val="both"/>
      <w:outlineLvl w:val="4"/>
    </w:pPr>
    <w:rPr>
      <w:sz w:val="28"/>
      <w:szCs w:val="20"/>
    </w:rPr>
  </w:style>
  <w:style w:type="paragraph" w:styleId="9">
    <w:name w:val="heading 9"/>
    <w:basedOn w:val="a"/>
    <w:next w:val="a"/>
    <w:link w:val="90"/>
    <w:uiPriority w:val="99"/>
    <w:qFormat/>
    <w:rsid w:val="005C26BA"/>
    <w:pPr>
      <w:keepNext/>
      <w:ind w:firstLine="567"/>
      <w:jc w:val="both"/>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1516D"/>
    <w:pPr>
      <w:tabs>
        <w:tab w:val="center" w:pos="4677"/>
        <w:tab w:val="right" w:pos="9355"/>
      </w:tabs>
    </w:pPr>
  </w:style>
  <w:style w:type="character" w:customStyle="1" w:styleId="a5">
    <w:name w:val="Верхний колонтитул Знак"/>
    <w:basedOn w:val="a0"/>
    <w:link w:val="a4"/>
    <w:uiPriority w:val="99"/>
    <w:rsid w:val="0061516D"/>
    <w:rPr>
      <w:rFonts w:ascii="Times New Roman" w:eastAsia="Times New Roman" w:hAnsi="Times New Roman" w:cs="Times New Roman"/>
      <w:sz w:val="24"/>
      <w:szCs w:val="24"/>
      <w:lang w:eastAsia="ru-RU"/>
    </w:rPr>
  </w:style>
  <w:style w:type="paragraph" w:styleId="a6">
    <w:name w:val="footer"/>
    <w:basedOn w:val="a"/>
    <w:link w:val="a7"/>
    <w:unhideWhenUsed/>
    <w:rsid w:val="0061516D"/>
    <w:pPr>
      <w:tabs>
        <w:tab w:val="center" w:pos="4677"/>
        <w:tab w:val="right" w:pos="9355"/>
      </w:tabs>
    </w:pPr>
  </w:style>
  <w:style w:type="character" w:customStyle="1" w:styleId="a7">
    <w:name w:val="Нижний колонтитул Знак"/>
    <w:basedOn w:val="a0"/>
    <w:link w:val="a6"/>
    <w:rsid w:val="0061516D"/>
    <w:rPr>
      <w:rFonts w:ascii="Times New Roman" w:eastAsia="Times New Roman" w:hAnsi="Times New Roman" w:cs="Times New Roman"/>
      <w:sz w:val="24"/>
      <w:szCs w:val="24"/>
      <w:lang w:eastAsia="ru-RU"/>
    </w:rPr>
  </w:style>
  <w:style w:type="character" w:customStyle="1" w:styleId="21">
    <w:name w:val="Заголовок 2 Знак"/>
    <w:basedOn w:val="a0"/>
    <w:link w:val="20"/>
    <w:rsid w:val="00E94879"/>
    <w:rPr>
      <w:rFonts w:ascii="Times/Kazakh" w:eastAsia="Times New Roman" w:hAnsi="Times/Kazakh" w:cs="Times New Roman"/>
      <w:b/>
      <w:sz w:val="26"/>
      <w:szCs w:val="20"/>
      <w:lang w:eastAsia="ko-KR"/>
    </w:rPr>
  </w:style>
  <w:style w:type="numbering" w:customStyle="1" w:styleId="12">
    <w:name w:val="Нет списка1"/>
    <w:next w:val="a2"/>
    <w:uiPriority w:val="99"/>
    <w:semiHidden/>
    <w:unhideWhenUsed/>
    <w:rsid w:val="00E94879"/>
  </w:style>
  <w:style w:type="numbering" w:customStyle="1" w:styleId="110">
    <w:name w:val="Нет списка11"/>
    <w:next w:val="a2"/>
    <w:uiPriority w:val="99"/>
    <w:semiHidden/>
    <w:unhideWhenUsed/>
    <w:rsid w:val="00E94879"/>
  </w:style>
  <w:style w:type="character" w:styleId="a8">
    <w:name w:val="Hyperlink"/>
    <w:unhideWhenUsed/>
    <w:rsid w:val="00E94879"/>
    <w:rPr>
      <w:color w:val="0000FF"/>
      <w:u w:val="single"/>
    </w:rPr>
  </w:style>
  <w:style w:type="character" w:styleId="a9">
    <w:name w:val="FollowedHyperlink"/>
    <w:uiPriority w:val="99"/>
    <w:unhideWhenUsed/>
    <w:rsid w:val="00E94879"/>
    <w:rPr>
      <w:color w:val="800080"/>
      <w:u w:val="single"/>
    </w:rPr>
  </w:style>
  <w:style w:type="paragraph" w:styleId="aa">
    <w:name w:val="Normal (Web)"/>
    <w:basedOn w:val="a"/>
    <w:uiPriority w:val="99"/>
    <w:unhideWhenUsed/>
    <w:rsid w:val="00E94879"/>
    <w:pPr>
      <w:spacing w:before="100" w:beforeAutospacing="1" w:after="100" w:afterAutospacing="1"/>
    </w:pPr>
  </w:style>
  <w:style w:type="paragraph" w:styleId="ab">
    <w:name w:val="Body Text Indent"/>
    <w:basedOn w:val="a"/>
    <w:link w:val="ac"/>
    <w:unhideWhenUsed/>
    <w:rsid w:val="00E94879"/>
    <w:pPr>
      <w:spacing w:after="120"/>
      <w:ind w:left="283"/>
    </w:pPr>
    <w:rPr>
      <w:rFonts w:eastAsia="Calibri"/>
      <w:lang w:val="kk-KZ" w:eastAsia="kk-KZ"/>
    </w:rPr>
  </w:style>
  <w:style w:type="character" w:customStyle="1" w:styleId="ac">
    <w:name w:val="Основной текст с отступом Знак"/>
    <w:basedOn w:val="a0"/>
    <w:link w:val="ab"/>
    <w:rsid w:val="00E94879"/>
    <w:rPr>
      <w:rFonts w:ascii="Times New Roman" w:eastAsia="Calibri" w:hAnsi="Times New Roman" w:cs="Times New Roman"/>
      <w:sz w:val="24"/>
      <w:szCs w:val="24"/>
      <w:lang w:val="kk-KZ" w:eastAsia="kk-KZ"/>
    </w:rPr>
  </w:style>
  <w:style w:type="paragraph" w:styleId="22">
    <w:name w:val="Body Text Indent 2"/>
    <w:basedOn w:val="a"/>
    <w:link w:val="23"/>
    <w:unhideWhenUsed/>
    <w:rsid w:val="00E94879"/>
    <w:pPr>
      <w:spacing w:after="120" w:line="480" w:lineRule="auto"/>
      <w:ind w:left="283"/>
    </w:pPr>
    <w:rPr>
      <w:rFonts w:ascii="Times New Roman KK EK" w:eastAsia="Calibri" w:hAnsi="Times New Roman KK EK"/>
      <w:bCs/>
      <w:iCs/>
      <w:lang w:eastAsia="kk-KZ"/>
    </w:rPr>
  </w:style>
  <w:style w:type="character" w:customStyle="1" w:styleId="23">
    <w:name w:val="Основной текст с отступом 2 Знак"/>
    <w:basedOn w:val="a0"/>
    <w:link w:val="22"/>
    <w:rsid w:val="00E94879"/>
    <w:rPr>
      <w:rFonts w:ascii="Times New Roman KK EK" w:eastAsia="Calibri" w:hAnsi="Times New Roman KK EK" w:cs="Times New Roman"/>
      <w:bCs/>
      <w:iCs/>
      <w:sz w:val="24"/>
      <w:szCs w:val="24"/>
      <w:lang w:eastAsia="kk-KZ"/>
    </w:rPr>
  </w:style>
  <w:style w:type="paragraph" w:styleId="ad">
    <w:name w:val="Balloon Text"/>
    <w:basedOn w:val="a"/>
    <w:link w:val="ae"/>
    <w:unhideWhenUsed/>
    <w:rsid w:val="00E94879"/>
    <w:rPr>
      <w:rFonts w:ascii="Segoe UI" w:hAnsi="Segoe UI"/>
      <w:sz w:val="18"/>
      <w:szCs w:val="18"/>
      <w:lang w:eastAsia="en-US"/>
    </w:rPr>
  </w:style>
  <w:style w:type="character" w:customStyle="1" w:styleId="ae">
    <w:name w:val="Текст выноски Знак"/>
    <w:basedOn w:val="a0"/>
    <w:link w:val="ad"/>
    <w:rsid w:val="00E94879"/>
    <w:rPr>
      <w:rFonts w:ascii="Segoe UI" w:eastAsia="Times New Roman" w:hAnsi="Segoe UI" w:cs="Times New Roman"/>
      <w:sz w:val="18"/>
      <w:szCs w:val="18"/>
    </w:rPr>
  </w:style>
  <w:style w:type="paragraph" w:styleId="af">
    <w:name w:val="No Spacing"/>
    <w:uiPriority w:val="1"/>
    <w:qFormat/>
    <w:rsid w:val="00E94879"/>
    <w:pPr>
      <w:spacing w:after="0" w:line="240" w:lineRule="auto"/>
    </w:pPr>
    <w:rPr>
      <w:rFonts w:ascii="Calibri" w:eastAsia="Times New Roman" w:hAnsi="Calibri" w:cs="Times New Roman"/>
      <w:lang w:eastAsia="ru-RU"/>
    </w:rPr>
  </w:style>
  <w:style w:type="paragraph" w:styleId="af0">
    <w:name w:val="List Paragraph"/>
    <w:basedOn w:val="a"/>
    <w:uiPriority w:val="34"/>
    <w:qFormat/>
    <w:rsid w:val="00E94879"/>
    <w:pPr>
      <w:spacing w:after="200" w:line="276" w:lineRule="auto"/>
      <w:ind w:left="720"/>
      <w:contextualSpacing/>
    </w:pPr>
    <w:rPr>
      <w:rFonts w:ascii="Calibri" w:hAnsi="Calibri"/>
      <w:sz w:val="22"/>
      <w:szCs w:val="22"/>
    </w:rPr>
  </w:style>
  <w:style w:type="paragraph" w:customStyle="1" w:styleId="af1">
    <w:name w:val="Знак"/>
    <w:basedOn w:val="a"/>
    <w:autoRedefine/>
    <w:rsid w:val="00E94879"/>
    <w:pPr>
      <w:spacing w:after="160" w:line="240" w:lineRule="exact"/>
    </w:pPr>
    <w:rPr>
      <w:rFonts w:eastAsia="SimSun"/>
      <w:b/>
      <w:sz w:val="28"/>
      <w:lang w:val="en-US" w:eastAsia="en-US"/>
    </w:rPr>
  </w:style>
  <w:style w:type="character" w:customStyle="1" w:styleId="apple-converted-space">
    <w:name w:val="apple-converted-space"/>
    <w:rsid w:val="00E94879"/>
    <w:rPr>
      <w:rFonts w:ascii="Times New Roman" w:hAnsi="Times New Roman" w:cs="Times New Roman" w:hint="default"/>
      <w:sz w:val="28"/>
      <w:szCs w:val="28"/>
      <w:lang w:val="en-US" w:eastAsia="en-US" w:bidi="ar-SA"/>
    </w:rPr>
  </w:style>
  <w:style w:type="character" w:customStyle="1" w:styleId="13">
    <w:name w:val="Основной текст с отступом Знак1"/>
    <w:basedOn w:val="a0"/>
    <w:uiPriority w:val="99"/>
    <w:semiHidden/>
    <w:rsid w:val="00E94879"/>
    <w:rPr>
      <w:rFonts w:ascii="Times New Roman" w:eastAsia="Times New Roman" w:hAnsi="Times New Roman" w:cs="Times New Roman" w:hint="default"/>
      <w:sz w:val="24"/>
      <w:szCs w:val="24"/>
      <w:lang w:val="ru-RU" w:eastAsia="ru-RU"/>
    </w:rPr>
  </w:style>
  <w:style w:type="character" w:customStyle="1" w:styleId="111">
    <w:name w:val="Основной текст с отступом Знак11"/>
    <w:uiPriority w:val="99"/>
    <w:semiHidden/>
    <w:rsid w:val="00E94879"/>
    <w:rPr>
      <w:rFonts w:ascii="Times New Roman" w:hAnsi="Times New Roman" w:cs="Times New Roman" w:hint="default"/>
      <w:sz w:val="24"/>
      <w:szCs w:val="24"/>
      <w:lang w:eastAsia="ru-RU"/>
    </w:rPr>
  </w:style>
  <w:style w:type="character" w:customStyle="1" w:styleId="210">
    <w:name w:val="Основной текст с отступом 2 Знак1"/>
    <w:basedOn w:val="a0"/>
    <w:uiPriority w:val="99"/>
    <w:semiHidden/>
    <w:rsid w:val="00E94879"/>
    <w:rPr>
      <w:rFonts w:ascii="Times New Roman" w:eastAsia="Times New Roman" w:hAnsi="Times New Roman" w:cs="Times New Roman" w:hint="default"/>
      <w:sz w:val="24"/>
      <w:szCs w:val="24"/>
      <w:lang w:val="ru-RU" w:eastAsia="ru-RU"/>
    </w:rPr>
  </w:style>
  <w:style w:type="character" w:customStyle="1" w:styleId="211">
    <w:name w:val="Основной текст с отступом 2 Знак11"/>
    <w:uiPriority w:val="99"/>
    <w:semiHidden/>
    <w:rsid w:val="00E94879"/>
    <w:rPr>
      <w:rFonts w:ascii="Times New Roman" w:hAnsi="Times New Roman" w:cs="Times New Roman" w:hint="default"/>
      <w:sz w:val="24"/>
      <w:szCs w:val="24"/>
      <w:lang w:eastAsia="ru-RU"/>
    </w:rPr>
  </w:style>
  <w:style w:type="character" w:customStyle="1" w:styleId="14">
    <w:name w:val="Верхний колонтитул Знак1"/>
    <w:uiPriority w:val="99"/>
    <w:semiHidden/>
    <w:rsid w:val="00E94879"/>
    <w:rPr>
      <w:rFonts w:ascii="Calibri" w:eastAsia="Times New Roman" w:hAnsi="Calibri" w:cs="Calibri" w:hint="default"/>
      <w:sz w:val="24"/>
      <w:szCs w:val="24"/>
    </w:rPr>
  </w:style>
  <w:style w:type="character" w:customStyle="1" w:styleId="15">
    <w:name w:val="Нижний колонтитул Знак1"/>
    <w:uiPriority w:val="99"/>
    <w:semiHidden/>
    <w:rsid w:val="00E94879"/>
    <w:rPr>
      <w:rFonts w:ascii="Calibri" w:eastAsia="Times New Roman" w:hAnsi="Calibri" w:cs="Calibri" w:hint="default"/>
      <w:sz w:val="24"/>
      <w:szCs w:val="24"/>
    </w:rPr>
  </w:style>
  <w:style w:type="character" w:customStyle="1" w:styleId="16">
    <w:name w:val="Знак Знак1"/>
    <w:locked/>
    <w:rsid w:val="00E94879"/>
    <w:rPr>
      <w:rFonts w:ascii="Times New Roman KK EK" w:hAnsi="Times New Roman KK EK" w:hint="default"/>
      <w:sz w:val="24"/>
      <w:lang w:val="ru-RU" w:eastAsia="ru-RU"/>
    </w:rPr>
  </w:style>
  <w:style w:type="numbering" w:customStyle="1" w:styleId="2">
    <w:name w:val="Стиль2"/>
    <w:rsid w:val="00E94879"/>
    <w:pPr>
      <w:numPr>
        <w:numId w:val="1"/>
      </w:numPr>
    </w:pPr>
  </w:style>
  <w:style w:type="numbering" w:customStyle="1" w:styleId="1">
    <w:name w:val="Стиль1"/>
    <w:rsid w:val="00E94879"/>
    <w:pPr>
      <w:numPr>
        <w:numId w:val="2"/>
      </w:numPr>
    </w:pPr>
  </w:style>
  <w:style w:type="paragraph" w:styleId="af2">
    <w:name w:val="Title"/>
    <w:basedOn w:val="a"/>
    <w:link w:val="af3"/>
    <w:qFormat/>
    <w:rsid w:val="00E94879"/>
    <w:pPr>
      <w:jc w:val="center"/>
    </w:pPr>
    <w:rPr>
      <w:sz w:val="28"/>
    </w:rPr>
  </w:style>
  <w:style w:type="character" w:customStyle="1" w:styleId="af3">
    <w:name w:val="Заголовок Знак"/>
    <w:basedOn w:val="a0"/>
    <w:link w:val="af2"/>
    <w:rsid w:val="00E94879"/>
    <w:rPr>
      <w:rFonts w:ascii="Times New Roman" w:eastAsia="Times New Roman" w:hAnsi="Times New Roman" w:cs="Times New Roman"/>
      <w:sz w:val="28"/>
      <w:szCs w:val="24"/>
      <w:lang w:eastAsia="ru-RU"/>
    </w:rPr>
  </w:style>
  <w:style w:type="paragraph" w:styleId="af4">
    <w:name w:val="Subtitle"/>
    <w:basedOn w:val="a"/>
    <w:link w:val="af5"/>
    <w:qFormat/>
    <w:rsid w:val="00E94879"/>
    <w:pPr>
      <w:ind w:firstLine="709"/>
      <w:jc w:val="both"/>
    </w:pPr>
    <w:rPr>
      <w:sz w:val="28"/>
    </w:rPr>
  </w:style>
  <w:style w:type="character" w:customStyle="1" w:styleId="af5">
    <w:name w:val="Подзаголовок Знак"/>
    <w:basedOn w:val="a0"/>
    <w:link w:val="af4"/>
    <w:rsid w:val="00E94879"/>
    <w:rPr>
      <w:rFonts w:ascii="Times New Roman" w:eastAsia="Times New Roman" w:hAnsi="Times New Roman" w:cs="Times New Roman"/>
      <w:sz w:val="28"/>
      <w:szCs w:val="24"/>
      <w:lang w:eastAsia="ru-RU"/>
    </w:rPr>
  </w:style>
  <w:style w:type="paragraph" w:customStyle="1" w:styleId="015">
    <w:name w:val="Стиль Слева:  0 см Выступ:  15 см"/>
    <w:basedOn w:val="a"/>
    <w:rsid w:val="00E94879"/>
    <w:pPr>
      <w:widowControl w:val="0"/>
      <w:snapToGrid w:val="0"/>
      <w:spacing w:before="120"/>
      <w:ind w:left="851" w:hanging="851"/>
      <w:jc w:val="both"/>
    </w:pPr>
    <w:rPr>
      <w:rFonts w:ascii="Arial" w:hAnsi="Arial"/>
      <w:szCs w:val="20"/>
    </w:rPr>
  </w:style>
  <w:style w:type="paragraph" w:customStyle="1" w:styleId="17">
    <w:name w:val="Знак Знак Знак1 Знак"/>
    <w:basedOn w:val="a"/>
    <w:autoRedefine/>
    <w:rsid w:val="00E94879"/>
    <w:pPr>
      <w:spacing w:after="160" w:line="240" w:lineRule="exact"/>
    </w:pPr>
    <w:rPr>
      <w:sz w:val="28"/>
      <w:szCs w:val="20"/>
      <w:lang w:val="en-US" w:eastAsia="en-US"/>
    </w:rPr>
  </w:style>
  <w:style w:type="paragraph" w:customStyle="1" w:styleId="af6">
    <w:name w:val="Знак Знак Знак"/>
    <w:basedOn w:val="a"/>
    <w:autoRedefine/>
    <w:rsid w:val="00E94879"/>
    <w:pPr>
      <w:spacing w:after="160" w:line="240" w:lineRule="exact"/>
    </w:pPr>
    <w:rPr>
      <w:rFonts w:eastAsia="SimSun"/>
      <w:b/>
      <w:sz w:val="28"/>
      <w:lang w:val="en-US" w:eastAsia="en-US"/>
    </w:rPr>
  </w:style>
  <w:style w:type="character" w:customStyle="1" w:styleId="s0">
    <w:name w:val="s0"/>
    <w:rsid w:val="00E9487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E94879"/>
    <w:rPr>
      <w:rFonts w:ascii="Times New Roman" w:hAnsi="Times New Roman" w:cs="Times New Roman" w:hint="default"/>
      <w:b/>
      <w:bCs/>
      <w:i w:val="0"/>
      <w:iCs w:val="0"/>
      <w:strike w:val="0"/>
      <w:dstrike w:val="0"/>
      <w:color w:val="000000"/>
      <w:sz w:val="20"/>
      <w:szCs w:val="20"/>
      <w:u w:val="none"/>
      <w:effect w:val="none"/>
    </w:rPr>
  </w:style>
  <w:style w:type="table" w:customStyle="1" w:styleId="18">
    <w:name w:val="Сетка таблицы1"/>
    <w:basedOn w:val="a1"/>
    <w:next w:val="a3"/>
    <w:rsid w:val="00E948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
    <w:basedOn w:val="a0"/>
    <w:link w:val="10"/>
    <w:rsid w:val="005C26BA"/>
    <w:rPr>
      <w:rFonts w:ascii="Arial" w:eastAsia="Times New Roman" w:hAnsi="Arial" w:cs="Arial"/>
      <w:b/>
      <w:bCs/>
      <w:kern w:val="32"/>
      <w:sz w:val="32"/>
      <w:szCs w:val="32"/>
      <w:lang w:eastAsia="ru-RU"/>
    </w:rPr>
  </w:style>
  <w:style w:type="character" w:customStyle="1" w:styleId="30">
    <w:name w:val="Заголовок 3 Знак"/>
    <w:basedOn w:val="a0"/>
    <w:link w:val="3"/>
    <w:uiPriority w:val="99"/>
    <w:rsid w:val="005C26BA"/>
    <w:rPr>
      <w:rFonts w:ascii="Times New Roman" w:eastAsia="Times New Roman" w:hAnsi="Times New Roman" w:cs="Times New Roman"/>
      <w:sz w:val="24"/>
      <w:szCs w:val="20"/>
      <w:lang w:eastAsia="ru-RU"/>
    </w:rPr>
  </w:style>
  <w:style w:type="character" w:customStyle="1" w:styleId="40">
    <w:name w:val="Заголовок 4 Знак"/>
    <w:basedOn w:val="a0"/>
    <w:link w:val="4"/>
    <w:uiPriority w:val="99"/>
    <w:rsid w:val="005C26BA"/>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5C26BA"/>
    <w:rPr>
      <w:rFonts w:ascii="Times New Roman" w:eastAsia="Times New Roman" w:hAnsi="Times New Roman" w:cs="Times New Roman"/>
      <w:sz w:val="28"/>
      <w:szCs w:val="20"/>
      <w:lang w:eastAsia="ru-RU"/>
    </w:rPr>
  </w:style>
  <w:style w:type="character" w:customStyle="1" w:styleId="90">
    <w:name w:val="Заголовок 9 Знак"/>
    <w:basedOn w:val="a0"/>
    <w:link w:val="9"/>
    <w:uiPriority w:val="99"/>
    <w:rsid w:val="005C26BA"/>
    <w:rPr>
      <w:rFonts w:ascii="Times New Roman" w:eastAsia="Times New Roman" w:hAnsi="Times New Roman" w:cs="Times New Roman"/>
      <w:b/>
      <w:sz w:val="28"/>
      <w:szCs w:val="20"/>
      <w:lang w:eastAsia="ru-RU"/>
    </w:rPr>
  </w:style>
  <w:style w:type="character" w:styleId="af7">
    <w:name w:val="page number"/>
    <w:rsid w:val="005C26BA"/>
    <w:rPr>
      <w:rFonts w:cs="Times New Roman"/>
    </w:rPr>
  </w:style>
  <w:style w:type="paragraph" w:styleId="af8">
    <w:name w:val="caption"/>
    <w:basedOn w:val="a"/>
    <w:uiPriority w:val="99"/>
    <w:qFormat/>
    <w:rsid w:val="005C26BA"/>
    <w:pPr>
      <w:ind w:firstLine="426"/>
      <w:jc w:val="center"/>
    </w:pPr>
    <w:rPr>
      <w:b/>
      <w:szCs w:val="20"/>
    </w:rPr>
  </w:style>
  <w:style w:type="paragraph" w:styleId="31">
    <w:name w:val="Body Text Indent 3"/>
    <w:basedOn w:val="a"/>
    <w:link w:val="32"/>
    <w:uiPriority w:val="99"/>
    <w:rsid w:val="005C26BA"/>
    <w:pPr>
      <w:ind w:firstLine="567"/>
      <w:jc w:val="both"/>
    </w:pPr>
    <w:rPr>
      <w:sz w:val="28"/>
      <w:szCs w:val="20"/>
    </w:rPr>
  </w:style>
  <w:style w:type="character" w:customStyle="1" w:styleId="32">
    <w:name w:val="Основной текст с отступом 3 Знак"/>
    <w:basedOn w:val="a0"/>
    <w:link w:val="31"/>
    <w:uiPriority w:val="99"/>
    <w:rsid w:val="005C26BA"/>
    <w:rPr>
      <w:rFonts w:ascii="Times New Roman" w:eastAsia="Times New Roman" w:hAnsi="Times New Roman" w:cs="Times New Roman"/>
      <w:sz w:val="28"/>
      <w:szCs w:val="20"/>
      <w:lang w:eastAsia="ru-RU"/>
    </w:rPr>
  </w:style>
  <w:style w:type="paragraph" w:customStyle="1" w:styleId="WW-">
    <w:name w:val="WW-Обычный (веб)"/>
    <w:basedOn w:val="a"/>
    <w:uiPriority w:val="99"/>
    <w:rsid w:val="005C26BA"/>
    <w:pPr>
      <w:suppressAutoHyphens/>
      <w:spacing w:before="280" w:after="280"/>
      <w:ind w:firstLine="709"/>
    </w:pPr>
    <w:rPr>
      <w:lang w:eastAsia="ar-SA"/>
    </w:rPr>
  </w:style>
  <w:style w:type="character" w:customStyle="1" w:styleId="FooterChar">
    <w:name w:val="Footer Char"/>
    <w:uiPriority w:val="99"/>
    <w:locked/>
    <w:rsid w:val="005C26BA"/>
    <w:rPr>
      <w:rFonts w:ascii="Times New Roman" w:hAnsi="Times New Roman" w:cs="Times New Roman"/>
      <w:color w:val="000000"/>
      <w:sz w:val="24"/>
      <w:lang w:val="ru-RU" w:eastAsia="ru-RU"/>
    </w:rPr>
  </w:style>
  <w:style w:type="paragraph" w:customStyle="1" w:styleId="19">
    <w:name w:val="Абзац списка1"/>
    <w:basedOn w:val="a"/>
    <w:uiPriority w:val="99"/>
    <w:rsid w:val="005C26BA"/>
    <w:pPr>
      <w:ind w:left="720"/>
      <w:contextualSpacing/>
    </w:pPr>
    <w:rPr>
      <w:color w:val="000000"/>
    </w:rPr>
  </w:style>
  <w:style w:type="table" w:customStyle="1" w:styleId="112">
    <w:name w:val="Сетка таблицы11"/>
    <w:basedOn w:val="a1"/>
    <w:next w:val="a3"/>
    <w:uiPriority w:val="99"/>
    <w:rsid w:val="005C26B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Без интервала1"/>
    <w:uiPriority w:val="99"/>
    <w:rsid w:val="005C26BA"/>
    <w:pPr>
      <w:spacing w:after="0" w:line="240" w:lineRule="auto"/>
    </w:pPr>
    <w:rPr>
      <w:rFonts w:ascii="Times New Roman" w:eastAsia="Times New Roman" w:hAnsi="Times New Roman" w:cs="Times New Roman"/>
      <w:color w:val="000000"/>
      <w:sz w:val="24"/>
      <w:szCs w:val="24"/>
      <w:lang w:eastAsia="ru-RU"/>
    </w:rPr>
  </w:style>
  <w:style w:type="paragraph" w:customStyle="1" w:styleId="xl104">
    <w:name w:val="xl104"/>
    <w:basedOn w:val="a"/>
    <w:rsid w:val="005C26BA"/>
    <w:pPr>
      <w:spacing w:before="100" w:beforeAutospacing="1" w:after="100" w:afterAutospacing="1"/>
    </w:pPr>
    <w:rPr>
      <w:rFonts w:ascii="Arial CYR" w:hAnsi="Arial CYR" w:cs="Arial CYR"/>
      <w:lang w:val="kk-KZ" w:eastAsia="kk-KZ"/>
    </w:rPr>
  </w:style>
  <w:style w:type="paragraph" w:customStyle="1" w:styleId="xl106">
    <w:name w:val="xl106"/>
    <w:basedOn w:val="a"/>
    <w:rsid w:val="005C26BA"/>
    <w:pPr>
      <w:spacing w:before="100" w:beforeAutospacing="1" w:after="100" w:afterAutospacing="1"/>
    </w:pPr>
    <w:rPr>
      <w:rFonts w:ascii="Arial CYR" w:hAnsi="Arial CYR" w:cs="Arial CYR"/>
      <w:b/>
      <w:bCs/>
      <w:i/>
      <w:iCs/>
      <w:lang w:val="kk-KZ" w:eastAsia="kk-KZ"/>
    </w:rPr>
  </w:style>
  <w:style w:type="paragraph" w:customStyle="1" w:styleId="xl107">
    <w:name w:val="xl107"/>
    <w:basedOn w:val="a"/>
    <w:rsid w:val="005C26BA"/>
    <w:pPr>
      <w:spacing w:before="100" w:beforeAutospacing="1" w:after="100" w:afterAutospacing="1"/>
    </w:pPr>
    <w:rPr>
      <w:rFonts w:ascii="Arial CYR" w:hAnsi="Arial CYR" w:cs="Arial CYR"/>
      <w:i/>
      <w:iCs/>
      <w:lang w:val="kk-KZ" w:eastAsia="kk-KZ"/>
    </w:rPr>
  </w:style>
  <w:style w:type="paragraph" w:customStyle="1" w:styleId="xl108">
    <w:name w:val="xl108"/>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lang w:val="kk-KZ" w:eastAsia="kk-KZ"/>
    </w:rPr>
  </w:style>
  <w:style w:type="paragraph" w:customStyle="1" w:styleId="xl109">
    <w:name w:val="xl109"/>
    <w:basedOn w:val="a"/>
    <w:rsid w:val="005C26BA"/>
    <w:pPr>
      <w:pBdr>
        <w:left w:val="single" w:sz="4" w:space="0" w:color="000000"/>
      </w:pBdr>
      <w:spacing w:before="100" w:beforeAutospacing="1" w:after="100" w:afterAutospacing="1"/>
      <w:textAlignment w:val="center"/>
    </w:pPr>
    <w:rPr>
      <w:lang w:val="kk-KZ" w:eastAsia="kk-KZ"/>
    </w:rPr>
  </w:style>
  <w:style w:type="paragraph" w:customStyle="1" w:styleId="xl110">
    <w:name w:val="xl110"/>
    <w:basedOn w:val="a"/>
    <w:rsid w:val="005C26BA"/>
    <w:pPr>
      <w:spacing w:before="100" w:beforeAutospacing="1" w:after="100" w:afterAutospacing="1"/>
    </w:pPr>
    <w:rPr>
      <w:rFonts w:ascii="Arial CYR" w:hAnsi="Arial CYR" w:cs="Arial CYR"/>
      <w:b/>
      <w:bCs/>
      <w:lang w:val="kk-KZ" w:eastAsia="kk-KZ"/>
    </w:rPr>
  </w:style>
  <w:style w:type="paragraph" w:customStyle="1" w:styleId="xl111">
    <w:name w:val="xl111"/>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lang w:val="kk-KZ" w:eastAsia="kk-KZ"/>
    </w:rPr>
  </w:style>
  <w:style w:type="character" w:customStyle="1" w:styleId="BodyTextIndentChar">
    <w:name w:val="Body Text Indent Char"/>
    <w:uiPriority w:val="99"/>
    <w:locked/>
    <w:rsid w:val="005C26BA"/>
    <w:rPr>
      <w:rFonts w:ascii="Times New Roman" w:hAnsi="Times New Roman" w:cs="Times New Roman"/>
      <w:sz w:val="20"/>
      <w:lang w:eastAsia="ru-RU"/>
    </w:rPr>
  </w:style>
  <w:style w:type="character" w:customStyle="1" w:styleId="HeaderChar">
    <w:name w:val="Header Char"/>
    <w:uiPriority w:val="99"/>
    <w:locked/>
    <w:rsid w:val="005C26BA"/>
    <w:rPr>
      <w:rFonts w:ascii="Times New Roman" w:hAnsi="Times New Roman" w:cs="Times New Roman"/>
      <w:color w:val="000000"/>
      <w:sz w:val="24"/>
      <w:lang w:val="ru-RU" w:eastAsia="ru-RU"/>
    </w:rPr>
  </w:style>
  <w:style w:type="character" w:customStyle="1" w:styleId="BalloonTextChar">
    <w:name w:val="Balloon Text Char"/>
    <w:uiPriority w:val="99"/>
    <w:semiHidden/>
    <w:locked/>
    <w:rsid w:val="005C26BA"/>
    <w:rPr>
      <w:rFonts w:ascii="Segoe UI" w:hAnsi="Segoe UI" w:cs="Times New Roman"/>
      <w:color w:val="000000"/>
      <w:sz w:val="18"/>
      <w:lang w:val="ru-RU" w:eastAsia="ru-RU"/>
    </w:rPr>
  </w:style>
  <w:style w:type="paragraph" w:customStyle="1" w:styleId="xl102">
    <w:name w:val="xl102"/>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Calibri"/>
      <w:lang w:val="kk-KZ" w:eastAsia="kk-KZ"/>
    </w:rPr>
  </w:style>
  <w:style w:type="paragraph" w:customStyle="1" w:styleId="xl103">
    <w:name w:val="xl103"/>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lang w:val="kk-KZ" w:eastAsia="kk-KZ"/>
    </w:rPr>
  </w:style>
  <w:style w:type="paragraph" w:customStyle="1" w:styleId="xl105">
    <w:name w:val="xl105"/>
    <w:basedOn w:val="a"/>
    <w:rsid w:val="005C26BA"/>
    <w:pPr>
      <w:spacing w:before="100" w:beforeAutospacing="1" w:after="100" w:afterAutospacing="1"/>
      <w:jc w:val="center"/>
    </w:pPr>
    <w:rPr>
      <w:rFonts w:ascii="Arial CYR" w:eastAsia="Calibri" w:hAnsi="Arial CYR" w:cs="Arial CYR"/>
      <w:lang w:val="kk-KZ" w:eastAsia="kk-KZ"/>
    </w:rPr>
  </w:style>
  <w:style w:type="paragraph" w:customStyle="1" w:styleId="xl112">
    <w:name w:val="xl112"/>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13">
    <w:name w:val="xl113"/>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14">
    <w:name w:val="xl114"/>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15">
    <w:name w:val="xl115"/>
    <w:basedOn w:val="a"/>
    <w:rsid w:val="005C26BA"/>
    <w:pPr>
      <w:spacing w:before="100" w:beforeAutospacing="1" w:after="100" w:afterAutospacing="1"/>
      <w:textAlignment w:val="center"/>
    </w:pPr>
    <w:rPr>
      <w:rFonts w:ascii="Arial CYR" w:eastAsia="Calibri" w:hAnsi="Arial CYR" w:cs="Arial CYR"/>
      <w:lang w:val="kk-KZ" w:eastAsia="kk-KZ"/>
    </w:rPr>
  </w:style>
  <w:style w:type="paragraph" w:customStyle="1" w:styleId="xl116">
    <w:name w:val="xl116"/>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17">
    <w:name w:val="xl117"/>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eastAsia="Calibri"/>
      <w:lang w:val="kk-KZ" w:eastAsia="kk-KZ"/>
    </w:rPr>
  </w:style>
  <w:style w:type="paragraph" w:customStyle="1" w:styleId="xl118">
    <w:name w:val="xl118"/>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19">
    <w:name w:val="xl119"/>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20">
    <w:name w:val="xl120"/>
    <w:basedOn w:val="a"/>
    <w:rsid w:val="005C26BA"/>
    <w:pPr>
      <w:spacing w:before="100" w:beforeAutospacing="1" w:after="100" w:afterAutospacing="1"/>
      <w:textAlignment w:val="center"/>
    </w:pPr>
    <w:rPr>
      <w:rFonts w:ascii="Arial CYR" w:eastAsia="Calibri" w:hAnsi="Arial CYR" w:cs="Arial CYR"/>
      <w:b/>
      <w:bCs/>
      <w:i/>
      <w:iCs/>
      <w:lang w:val="kk-KZ" w:eastAsia="kk-KZ"/>
    </w:rPr>
  </w:style>
  <w:style w:type="paragraph" w:customStyle="1" w:styleId="xl121">
    <w:name w:val="xl121"/>
    <w:basedOn w:val="a"/>
    <w:rsid w:val="005C26BA"/>
    <w:pPr>
      <w:pBdr>
        <w:left w:val="single" w:sz="4" w:space="0" w:color="000000"/>
      </w:pBdr>
      <w:spacing w:before="100" w:beforeAutospacing="1" w:after="100" w:afterAutospacing="1"/>
      <w:textAlignment w:val="top"/>
    </w:pPr>
    <w:rPr>
      <w:rFonts w:eastAsia="Calibri"/>
      <w:lang w:val="kk-KZ" w:eastAsia="kk-KZ"/>
    </w:rPr>
  </w:style>
  <w:style w:type="paragraph" w:customStyle="1" w:styleId="xl122">
    <w:name w:val="xl122"/>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23">
    <w:name w:val="xl123"/>
    <w:basedOn w:val="a"/>
    <w:rsid w:val="005C26BA"/>
    <w:pPr>
      <w:spacing w:before="100" w:beforeAutospacing="1" w:after="100" w:afterAutospacing="1"/>
      <w:textAlignment w:val="center"/>
    </w:pPr>
    <w:rPr>
      <w:rFonts w:ascii="Arial CYR" w:eastAsia="Calibri" w:hAnsi="Arial CYR" w:cs="Arial CYR"/>
      <w:b/>
      <w:bCs/>
      <w:lang w:val="kk-KZ" w:eastAsia="kk-KZ"/>
    </w:rPr>
  </w:style>
  <w:style w:type="paragraph" w:customStyle="1" w:styleId="xl124">
    <w:name w:val="xl124"/>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eastAsia="Calibri"/>
      <w:lang w:val="kk-KZ" w:eastAsia="kk-KZ"/>
    </w:rPr>
  </w:style>
  <w:style w:type="paragraph" w:customStyle="1" w:styleId="xl125">
    <w:name w:val="xl125"/>
    <w:basedOn w:val="a"/>
    <w:rsid w:val="005C26BA"/>
    <w:pPr>
      <w:spacing w:before="100" w:beforeAutospacing="1" w:after="100" w:afterAutospacing="1"/>
    </w:pPr>
    <w:rPr>
      <w:rFonts w:ascii="Arial CYR" w:eastAsia="Calibri" w:hAnsi="Arial CYR" w:cs="Arial CYR"/>
      <w:lang w:val="kk-KZ" w:eastAsia="kk-KZ"/>
    </w:rPr>
  </w:style>
  <w:style w:type="paragraph" w:customStyle="1" w:styleId="xl126">
    <w:name w:val="xl126"/>
    <w:basedOn w:val="a"/>
    <w:rsid w:val="005C26BA"/>
    <w:pPr>
      <w:spacing w:before="100" w:beforeAutospacing="1" w:after="100" w:afterAutospacing="1"/>
      <w:jc w:val="right"/>
    </w:pPr>
    <w:rPr>
      <w:rFonts w:ascii="Arial CYR" w:eastAsia="Calibri" w:hAnsi="Arial CYR" w:cs="Arial CYR"/>
      <w:lang w:val="kk-KZ" w:eastAsia="kk-KZ"/>
    </w:rPr>
  </w:style>
  <w:style w:type="paragraph" w:customStyle="1" w:styleId="xl127">
    <w:name w:val="xl127"/>
    <w:basedOn w:val="a"/>
    <w:rsid w:val="005C26BA"/>
    <w:pPr>
      <w:spacing w:before="100" w:beforeAutospacing="1" w:after="100" w:afterAutospacing="1"/>
    </w:pPr>
    <w:rPr>
      <w:rFonts w:ascii="Arial CYR" w:eastAsia="Calibri" w:hAnsi="Arial CYR" w:cs="Arial CYR"/>
      <w:lang w:val="kk-KZ" w:eastAsia="kk-KZ"/>
    </w:rPr>
  </w:style>
  <w:style w:type="paragraph" w:customStyle="1" w:styleId="xl128">
    <w:name w:val="xl128"/>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29">
    <w:name w:val="xl129"/>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eastAsia="Calibri"/>
      <w:lang w:val="kk-KZ" w:eastAsia="kk-KZ"/>
    </w:rPr>
  </w:style>
  <w:style w:type="paragraph" w:customStyle="1" w:styleId="xl130">
    <w:name w:val="xl130"/>
    <w:basedOn w:val="a"/>
    <w:rsid w:val="005C26BA"/>
    <w:pPr>
      <w:pBdr>
        <w:top w:val="single" w:sz="4" w:space="0" w:color="000000"/>
        <w:left w:val="single" w:sz="4" w:space="0" w:color="000000"/>
        <w:bottom w:val="single" w:sz="4" w:space="0" w:color="000000"/>
      </w:pBdr>
      <w:spacing w:before="100" w:beforeAutospacing="1" w:after="100" w:afterAutospacing="1"/>
      <w:textAlignment w:val="center"/>
    </w:pPr>
    <w:rPr>
      <w:rFonts w:eastAsia="Calibri"/>
      <w:lang w:val="kk-KZ" w:eastAsia="kk-KZ"/>
    </w:rPr>
  </w:style>
  <w:style w:type="paragraph" w:customStyle="1" w:styleId="xl131">
    <w:name w:val="xl131"/>
    <w:basedOn w:val="a"/>
    <w:rsid w:val="005C26BA"/>
    <w:pPr>
      <w:pBdr>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32">
    <w:name w:val="xl132"/>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lang w:val="kk-KZ" w:eastAsia="kk-KZ"/>
    </w:rPr>
  </w:style>
  <w:style w:type="paragraph" w:customStyle="1" w:styleId="xl133">
    <w:name w:val="xl133"/>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lang w:val="kk-KZ" w:eastAsia="kk-KZ"/>
    </w:rPr>
  </w:style>
  <w:style w:type="paragraph" w:customStyle="1" w:styleId="xl134">
    <w:name w:val="xl134"/>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Calibri"/>
      <w:lang w:val="kk-KZ" w:eastAsia="kk-KZ"/>
    </w:rPr>
  </w:style>
  <w:style w:type="paragraph" w:customStyle="1" w:styleId="xl135">
    <w:name w:val="xl135"/>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lang w:val="kk-KZ" w:eastAsia="kk-KZ"/>
    </w:rPr>
  </w:style>
  <w:style w:type="paragraph" w:customStyle="1" w:styleId="xl136">
    <w:name w:val="xl136"/>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lang w:val="kk-KZ" w:eastAsia="kk-KZ"/>
    </w:rPr>
  </w:style>
  <w:style w:type="paragraph" w:customStyle="1" w:styleId="xl137">
    <w:name w:val="xl137"/>
    <w:basedOn w:val="a"/>
    <w:rsid w:val="005C26BA"/>
    <w:pPr>
      <w:pBdr>
        <w:left w:val="single" w:sz="4" w:space="0" w:color="000000"/>
        <w:bottom w:val="single" w:sz="4" w:space="0" w:color="000000"/>
        <w:right w:val="single" w:sz="4" w:space="0" w:color="000000"/>
      </w:pBdr>
      <w:spacing w:before="100" w:beforeAutospacing="1" w:after="100" w:afterAutospacing="1"/>
      <w:jc w:val="center"/>
      <w:textAlignment w:val="center"/>
    </w:pPr>
    <w:rPr>
      <w:rFonts w:eastAsia="Calibri"/>
      <w:lang w:val="kk-KZ" w:eastAsia="kk-KZ"/>
    </w:rPr>
  </w:style>
  <w:style w:type="paragraph" w:customStyle="1" w:styleId="xl138">
    <w:name w:val="xl138"/>
    <w:basedOn w:val="a"/>
    <w:rsid w:val="005C26BA"/>
    <w:pPr>
      <w:pBdr>
        <w:left w:val="single" w:sz="4" w:space="0" w:color="000000"/>
        <w:bottom w:val="single" w:sz="4" w:space="0" w:color="000000"/>
        <w:right w:val="single" w:sz="4" w:space="0" w:color="000000"/>
      </w:pBdr>
      <w:spacing w:before="100" w:beforeAutospacing="1" w:after="100" w:afterAutospacing="1"/>
      <w:jc w:val="right"/>
      <w:textAlignment w:val="center"/>
    </w:pPr>
    <w:rPr>
      <w:rFonts w:eastAsia="Calibri"/>
      <w:lang w:val="kk-KZ" w:eastAsia="kk-KZ"/>
    </w:rPr>
  </w:style>
  <w:style w:type="paragraph" w:customStyle="1" w:styleId="xl139">
    <w:name w:val="xl139"/>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Calibri"/>
      <w:lang w:val="kk-KZ" w:eastAsia="kk-KZ"/>
    </w:rPr>
  </w:style>
  <w:style w:type="paragraph" w:customStyle="1" w:styleId="xl140">
    <w:name w:val="xl140"/>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eastAsia="Calibri"/>
      <w:lang w:val="kk-KZ" w:eastAsia="kk-KZ"/>
    </w:rPr>
  </w:style>
  <w:style w:type="paragraph" w:customStyle="1" w:styleId="xl141">
    <w:name w:val="xl141"/>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42">
    <w:name w:val="xl142"/>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eastAsia="Calibri"/>
      <w:lang w:val="kk-KZ" w:eastAsia="kk-KZ"/>
    </w:rPr>
  </w:style>
  <w:style w:type="paragraph" w:customStyle="1" w:styleId="xl143">
    <w:name w:val="xl143"/>
    <w:basedOn w:val="a"/>
    <w:rsid w:val="005C26BA"/>
    <w:pPr>
      <w:spacing w:before="100" w:beforeAutospacing="1" w:after="100" w:afterAutospacing="1"/>
      <w:jc w:val="right"/>
      <w:textAlignment w:val="center"/>
    </w:pPr>
    <w:rPr>
      <w:rFonts w:eastAsia="Calibri"/>
      <w:lang w:val="kk-KZ" w:eastAsia="kk-KZ"/>
    </w:rPr>
  </w:style>
  <w:style w:type="paragraph" w:customStyle="1" w:styleId="xl144">
    <w:name w:val="xl144"/>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Calibri"/>
      <w:lang w:val="kk-KZ" w:eastAsia="kk-KZ"/>
    </w:rPr>
  </w:style>
  <w:style w:type="paragraph" w:customStyle="1" w:styleId="xl145">
    <w:name w:val="xl145"/>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46">
    <w:name w:val="xl146"/>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Calibri"/>
      <w:lang w:val="kk-KZ" w:eastAsia="kk-KZ"/>
    </w:rPr>
  </w:style>
  <w:style w:type="paragraph" w:customStyle="1" w:styleId="xl147">
    <w:name w:val="xl147"/>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Calibri"/>
      <w:lang w:val="kk-KZ" w:eastAsia="kk-KZ"/>
    </w:rPr>
  </w:style>
  <w:style w:type="paragraph" w:customStyle="1" w:styleId="xl148">
    <w:name w:val="xl148"/>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Calibri"/>
      <w:lang w:val="kk-KZ" w:eastAsia="kk-KZ"/>
    </w:rPr>
  </w:style>
  <w:style w:type="paragraph" w:customStyle="1" w:styleId="xl149">
    <w:name w:val="xl149"/>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eastAsia="Calibri"/>
      <w:lang w:val="kk-KZ" w:eastAsia="kk-KZ"/>
    </w:rPr>
  </w:style>
  <w:style w:type="paragraph" w:customStyle="1" w:styleId="xl150">
    <w:name w:val="xl150"/>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Calibri"/>
      <w:lang w:val="kk-KZ" w:eastAsia="kk-KZ"/>
    </w:rPr>
  </w:style>
  <w:style w:type="paragraph" w:customStyle="1" w:styleId="xl151">
    <w:name w:val="xl151"/>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Calibri"/>
      <w:lang w:val="kk-KZ" w:eastAsia="kk-KZ"/>
    </w:rPr>
  </w:style>
  <w:style w:type="paragraph" w:customStyle="1" w:styleId="xl152">
    <w:name w:val="xl152"/>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eastAsia="Calibri"/>
      <w:lang w:val="kk-KZ" w:eastAsia="kk-KZ"/>
    </w:rPr>
  </w:style>
  <w:style w:type="paragraph" w:customStyle="1" w:styleId="xl153">
    <w:name w:val="xl153"/>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Calibri"/>
      <w:lang w:val="kk-KZ" w:eastAsia="kk-KZ"/>
    </w:rPr>
  </w:style>
  <w:style w:type="paragraph" w:customStyle="1" w:styleId="xl154">
    <w:name w:val="xl154"/>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eastAsia="Calibri"/>
      <w:lang w:val="kk-KZ" w:eastAsia="kk-KZ"/>
    </w:rPr>
  </w:style>
  <w:style w:type="paragraph" w:customStyle="1" w:styleId="xl155">
    <w:name w:val="xl155"/>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Calibri"/>
      <w:lang w:val="kk-KZ" w:eastAsia="kk-KZ"/>
    </w:rPr>
  </w:style>
  <w:style w:type="paragraph" w:customStyle="1" w:styleId="xl156">
    <w:name w:val="xl156"/>
    <w:basedOn w:val="a"/>
    <w:rsid w:val="005C26BA"/>
    <w:pPr>
      <w:pBdr>
        <w:right w:val="single" w:sz="4" w:space="0" w:color="auto"/>
      </w:pBdr>
      <w:spacing w:before="100" w:beforeAutospacing="1" w:after="100" w:afterAutospacing="1"/>
      <w:jc w:val="both"/>
      <w:textAlignment w:val="top"/>
    </w:pPr>
    <w:rPr>
      <w:rFonts w:eastAsia="Calibri"/>
      <w:lang w:val="kk-KZ" w:eastAsia="kk-KZ"/>
    </w:rPr>
  </w:style>
  <w:style w:type="paragraph" w:customStyle="1" w:styleId="xl157">
    <w:name w:val="xl157"/>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Calibri"/>
      <w:lang w:val="kk-KZ" w:eastAsia="kk-KZ"/>
    </w:rPr>
  </w:style>
  <w:style w:type="paragraph" w:customStyle="1" w:styleId="xl158">
    <w:name w:val="xl158"/>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Calibri"/>
      <w:lang w:val="kk-KZ" w:eastAsia="kk-KZ"/>
    </w:rPr>
  </w:style>
  <w:style w:type="paragraph" w:customStyle="1" w:styleId="xl159">
    <w:name w:val="xl159"/>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60">
    <w:name w:val="xl160"/>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61">
    <w:name w:val="xl161"/>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lang w:val="kk-KZ" w:eastAsia="kk-KZ"/>
    </w:rPr>
  </w:style>
  <w:style w:type="paragraph" w:customStyle="1" w:styleId="xl162">
    <w:name w:val="xl162"/>
    <w:basedOn w:val="a"/>
    <w:rsid w:val="005C26BA"/>
    <w:pPr>
      <w:pBdr>
        <w:left w:val="single" w:sz="4" w:space="0" w:color="000000"/>
        <w:bottom w:val="single" w:sz="4" w:space="0" w:color="000000"/>
        <w:right w:val="single" w:sz="4" w:space="0" w:color="000000"/>
      </w:pBdr>
      <w:spacing w:before="100" w:beforeAutospacing="1" w:after="100" w:afterAutospacing="1"/>
      <w:jc w:val="center"/>
      <w:textAlignment w:val="center"/>
    </w:pPr>
    <w:rPr>
      <w:rFonts w:eastAsia="Calibri"/>
      <w:lang w:val="kk-KZ" w:eastAsia="kk-KZ"/>
    </w:rPr>
  </w:style>
  <w:style w:type="paragraph" w:customStyle="1" w:styleId="xl163">
    <w:name w:val="xl163"/>
    <w:basedOn w:val="a"/>
    <w:rsid w:val="005C26BA"/>
    <w:pPr>
      <w:spacing w:before="100" w:beforeAutospacing="1" w:after="100" w:afterAutospacing="1"/>
    </w:pPr>
    <w:rPr>
      <w:rFonts w:ascii="Arial CYR" w:eastAsia="Calibri" w:hAnsi="Arial CYR" w:cs="Arial CYR"/>
      <w:lang w:val="kk-KZ" w:eastAsia="kk-KZ"/>
    </w:rPr>
  </w:style>
  <w:style w:type="paragraph" w:customStyle="1" w:styleId="xl164">
    <w:name w:val="xl164"/>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65">
    <w:name w:val="xl165"/>
    <w:basedOn w:val="a"/>
    <w:rsid w:val="005C26BA"/>
    <w:pPr>
      <w:pBdr>
        <w:top w:val="single" w:sz="4" w:space="0" w:color="000000"/>
        <w:left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66">
    <w:name w:val="xl166"/>
    <w:basedOn w:val="a"/>
    <w:rsid w:val="005C26BA"/>
    <w:pPr>
      <w:pBdr>
        <w:top w:val="single" w:sz="4" w:space="0" w:color="000000"/>
        <w:left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67">
    <w:name w:val="xl167"/>
    <w:basedOn w:val="a"/>
    <w:rsid w:val="005C26BA"/>
    <w:pPr>
      <w:pBdr>
        <w:top w:val="single" w:sz="4" w:space="0" w:color="000000"/>
        <w:left w:val="single" w:sz="4" w:space="0" w:color="000000"/>
        <w:right w:val="single" w:sz="4" w:space="0" w:color="000000"/>
      </w:pBdr>
      <w:spacing w:before="100" w:beforeAutospacing="1" w:after="100" w:afterAutospacing="1"/>
      <w:jc w:val="right"/>
      <w:textAlignment w:val="center"/>
    </w:pPr>
    <w:rPr>
      <w:rFonts w:eastAsia="Calibri"/>
      <w:lang w:val="kk-KZ" w:eastAsia="kk-KZ"/>
    </w:rPr>
  </w:style>
  <w:style w:type="paragraph" w:customStyle="1" w:styleId="xl168">
    <w:name w:val="xl168"/>
    <w:basedOn w:val="a"/>
    <w:rsid w:val="005C26BA"/>
    <w:pPr>
      <w:pBdr>
        <w:top w:val="single" w:sz="4" w:space="0" w:color="000000"/>
        <w:left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69">
    <w:name w:val="xl169"/>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lang w:val="kk-KZ" w:eastAsia="kk-KZ"/>
    </w:rPr>
  </w:style>
  <w:style w:type="paragraph" w:customStyle="1" w:styleId="xl170">
    <w:name w:val="xl170"/>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b/>
      <w:bCs/>
      <w:lang w:val="kk-KZ" w:eastAsia="kk-KZ"/>
    </w:rPr>
  </w:style>
  <w:style w:type="paragraph" w:customStyle="1" w:styleId="xl171">
    <w:name w:val="xl171"/>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Calibri"/>
      <w:lang w:val="kk-KZ" w:eastAsia="kk-KZ"/>
    </w:rPr>
  </w:style>
  <w:style w:type="paragraph" w:customStyle="1" w:styleId="xl172">
    <w:name w:val="xl172"/>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lang w:val="kk-KZ" w:eastAsia="kk-KZ"/>
    </w:rPr>
  </w:style>
  <w:style w:type="paragraph" w:customStyle="1" w:styleId="xl173">
    <w:name w:val="xl173"/>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lang w:val="kk-KZ" w:eastAsia="kk-KZ"/>
    </w:rPr>
  </w:style>
  <w:style w:type="paragraph" w:customStyle="1" w:styleId="xl174">
    <w:name w:val="xl174"/>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color w:val="000000"/>
      <w:lang w:val="kk-KZ" w:eastAsia="kk-KZ"/>
    </w:rPr>
  </w:style>
  <w:style w:type="paragraph" w:customStyle="1" w:styleId="xl175">
    <w:name w:val="xl175"/>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Calibri" w:hAnsi="Arial CYR" w:cs="Arial CYR"/>
      <w:lang w:val="kk-KZ" w:eastAsia="kk-KZ"/>
    </w:rPr>
  </w:style>
  <w:style w:type="paragraph" w:customStyle="1" w:styleId="xl176">
    <w:name w:val="xl176"/>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Calibri" w:hAnsi="Arial CYR" w:cs="Arial CYR"/>
      <w:b/>
      <w:bCs/>
      <w:lang w:val="kk-KZ" w:eastAsia="kk-KZ"/>
    </w:rPr>
  </w:style>
  <w:style w:type="paragraph" w:customStyle="1" w:styleId="xl177">
    <w:name w:val="xl177"/>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eastAsia="Calibri" w:hAnsi="Arial CYR" w:cs="Arial CYR"/>
      <w:lang w:val="kk-KZ" w:eastAsia="kk-KZ"/>
    </w:rPr>
  </w:style>
  <w:style w:type="paragraph" w:customStyle="1" w:styleId="xl178">
    <w:name w:val="xl178"/>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Calibri" w:hAnsi="Arial CYR" w:cs="Arial CYR"/>
      <w:lang w:val="kk-KZ" w:eastAsia="kk-KZ"/>
    </w:rPr>
  </w:style>
  <w:style w:type="paragraph" w:customStyle="1" w:styleId="xl179">
    <w:name w:val="xl179"/>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lang w:val="kk-KZ" w:eastAsia="kk-KZ"/>
    </w:rPr>
  </w:style>
  <w:style w:type="paragraph" w:customStyle="1" w:styleId="xl180">
    <w:name w:val="xl180"/>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Calibri"/>
      <w:lang w:val="kk-KZ" w:eastAsia="kk-KZ"/>
    </w:rPr>
  </w:style>
  <w:style w:type="paragraph" w:customStyle="1" w:styleId="xl181">
    <w:name w:val="xl181"/>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lang w:val="kk-KZ" w:eastAsia="kk-KZ"/>
    </w:rPr>
  </w:style>
  <w:style w:type="paragraph" w:customStyle="1" w:styleId="xl182">
    <w:name w:val="xl182"/>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lang w:val="kk-KZ" w:eastAsia="kk-KZ"/>
    </w:rPr>
  </w:style>
  <w:style w:type="paragraph" w:customStyle="1" w:styleId="xl183">
    <w:name w:val="xl183"/>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numbering" w:customStyle="1" w:styleId="212">
    <w:name w:val="Стиль21"/>
    <w:rsid w:val="005C26BA"/>
  </w:style>
  <w:style w:type="numbering" w:customStyle="1" w:styleId="113">
    <w:name w:val="Стиль11"/>
    <w:rsid w:val="005C26BA"/>
  </w:style>
  <w:style w:type="character" w:customStyle="1" w:styleId="1b">
    <w:name w:val="Сильная ссылка1"/>
    <w:basedOn w:val="a0"/>
    <w:uiPriority w:val="32"/>
    <w:qFormat/>
    <w:rsid w:val="005C26BA"/>
    <w:rPr>
      <w:b/>
      <w:bCs/>
      <w:smallCaps/>
      <w:color w:val="C0504D"/>
      <w:spacing w:val="5"/>
      <w:u w:val="single"/>
    </w:rPr>
  </w:style>
  <w:style w:type="character" w:customStyle="1" w:styleId="24">
    <w:name w:val="Сильная ссылка2"/>
    <w:basedOn w:val="a0"/>
    <w:uiPriority w:val="32"/>
    <w:qFormat/>
    <w:rsid w:val="005C26BA"/>
    <w:rPr>
      <w:b/>
      <w:bCs/>
      <w:smallCaps/>
      <w:color w:val="ED7D31"/>
      <w:spacing w:val="5"/>
      <w:u w:val="single"/>
    </w:rPr>
  </w:style>
  <w:style w:type="character" w:styleId="af9">
    <w:name w:val="Intense Reference"/>
    <w:basedOn w:val="a0"/>
    <w:uiPriority w:val="32"/>
    <w:qFormat/>
    <w:rsid w:val="005C26BA"/>
    <w:rPr>
      <w:b/>
      <w:bCs/>
      <w:smallCaps/>
      <w:color w:val="ED7D31" w:themeColor="accent2"/>
      <w:spacing w:val="5"/>
      <w:u w:val="single"/>
    </w:rPr>
  </w:style>
  <w:style w:type="numbering" w:customStyle="1" w:styleId="25">
    <w:name w:val="Нет списка2"/>
    <w:next w:val="a2"/>
    <w:uiPriority w:val="99"/>
    <w:semiHidden/>
    <w:unhideWhenUsed/>
    <w:rsid w:val="00625406"/>
  </w:style>
  <w:style w:type="table" w:customStyle="1" w:styleId="26">
    <w:name w:val="Сетка таблицы2"/>
    <w:basedOn w:val="a1"/>
    <w:next w:val="a3"/>
    <w:uiPriority w:val="99"/>
    <w:rsid w:val="00625406"/>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625406"/>
  </w:style>
  <w:style w:type="numbering" w:customStyle="1" w:styleId="220">
    <w:name w:val="Стиль22"/>
    <w:rsid w:val="00625406"/>
  </w:style>
  <w:style w:type="numbering" w:customStyle="1" w:styleId="121">
    <w:name w:val="Стиль12"/>
    <w:rsid w:val="00625406"/>
  </w:style>
  <w:style w:type="numbering" w:customStyle="1" w:styleId="33">
    <w:name w:val="Нет списка3"/>
    <w:next w:val="a2"/>
    <w:uiPriority w:val="99"/>
    <w:semiHidden/>
    <w:unhideWhenUsed/>
    <w:rsid w:val="002E48C6"/>
  </w:style>
  <w:style w:type="table" w:customStyle="1" w:styleId="34">
    <w:name w:val="Сетка таблицы3"/>
    <w:basedOn w:val="a1"/>
    <w:next w:val="a3"/>
    <w:uiPriority w:val="99"/>
    <w:rsid w:val="002E48C6"/>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2"/>
    <w:uiPriority w:val="99"/>
    <w:semiHidden/>
    <w:unhideWhenUsed/>
    <w:rsid w:val="002E48C6"/>
  </w:style>
  <w:style w:type="numbering" w:customStyle="1" w:styleId="230">
    <w:name w:val="Стиль23"/>
    <w:rsid w:val="002E48C6"/>
  </w:style>
  <w:style w:type="numbering" w:customStyle="1" w:styleId="131">
    <w:name w:val="Стиль13"/>
    <w:rsid w:val="002E48C6"/>
  </w:style>
  <w:style w:type="character" w:styleId="afa">
    <w:name w:val="line number"/>
    <w:basedOn w:val="a0"/>
    <w:uiPriority w:val="99"/>
    <w:semiHidden/>
    <w:unhideWhenUsed/>
    <w:rsid w:val="00A83D34"/>
  </w:style>
  <w:style w:type="paragraph" w:customStyle="1" w:styleId="xl70">
    <w:name w:val="xl70"/>
    <w:basedOn w:val="a"/>
    <w:rsid w:val="00735451"/>
    <w:pPr>
      <w:overflowPunct w:val="0"/>
      <w:autoSpaceDE w:val="0"/>
      <w:autoSpaceDN w:val="0"/>
      <w:adjustRightInd w:val="0"/>
      <w:spacing w:before="100" w:beforeAutospacing="1" w:after="100" w:afterAutospacing="1"/>
    </w:pPr>
  </w:style>
  <w:style w:type="paragraph" w:customStyle="1" w:styleId="xl71">
    <w:name w:val="xl71"/>
    <w:basedOn w:val="a"/>
    <w:rsid w:val="00735451"/>
    <w:pPr>
      <w:overflowPunct w:val="0"/>
      <w:autoSpaceDE w:val="0"/>
      <w:autoSpaceDN w:val="0"/>
      <w:adjustRightInd w:val="0"/>
      <w:spacing w:before="100" w:beforeAutospacing="1" w:after="100" w:afterAutospacing="1"/>
      <w:jc w:val="center"/>
    </w:pPr>
  </w:style>
  <w:style w:type="paragraph" w:customStyle="1" w:styleId="xl72">
    <w:name w:val="xl72"/>
    <w:basedOn w:val="a"/>
    <w:rsid w:val="00735451"/>
    <w:pPr>
      <w:overflowPunct w:val="0"/>
      <w:autoSpaceDE w:val="0"/>
      <w:autoSpaceDN w:val="0"/>
      <w:adjustRightInd w:val="0"/>
      <w:spacing w:before="100" w:beforeAutospacing="1" w:after="100" w:afterAutospacing="1"/>
      <w:jc w:val="center"/>
    </w:pPr>
  </w:style>
  <w:style w:type="paragraph" w:customStyle="1" w:styleId="xl73">
    <w:name w:val="xl73"/>
    <w:basedOn w:val="a"/>
    <w:rsid w:val="00735451"/>
    <w:pPr>
      <w:overflowPunct w:val="0"/>
      <w:autoSpaceDE w:val="0"/>
      <w:autoSpaceDN w:val="0"/>
      <w:adjustRightInd w:val="0"/>
      <w:spacing w:before="100" w:beforeAutospacing="1" w:after="100" w:afterAutospacing="1"/>
    </w:pPr>
  </w:style>
  <w:style w:type="paragraph" w:customStyle="1" w:styleId="xl74">
    <w:name w:val="xl74"/>
    <w:basedOn w:val="a"/>
    <w:rsid w:val="00735451"/>
    <w:pPr>
      <w:overflowPunct w:val="0"/>
      <w:autoSpaceDE w:val="0"/>
      <w:autoSpaceDN w:val="0"/>
      <w:adjustRightInd w:val="0"/>
      <w:spacing w:before="100" w:beforeAutospacing="1" w:after="100" w:afterAutospacing="1"/>
      <w:jc w:val="center"/>
    </w:pPr>
  </w:style>
  <w:style w:type="paragraph" w:customStyle="1" w:styleId="xl75">
    <w:name w:val="xl75"/>
    <w:basedOn w:val="a"/>
    <w:rsid w:val="00735451"/>
    <w:pPr>
      <w:overflowPunct w:val="0"/>
      <w:autoSpaceDE w:val="0"/>
      <w:autoSpaceDN w:val="0"/>
      <w:adjustRightInd w:val="0"/>
      <w:spacing w:before="100" w:beforeAutospacing="1" w:after="100" w:afterAutospacing="1"/>
    </w:pPr>
  </w:style>
  <w:style w:type="paragraph" w:customStyle="1" w:styleId="xl76">
    <w:name w:val="xl76"/>
    <w:basedOn w:val="a"/>
    <w:rsid w:val="00735451"/>
    <w:pPr>
      <w:pBdr>
        <w:top w:val="single" w:sz="8" w:space="0" w:color="auto"/>
        <w:left w:val="single" w:sz="4" w:space="0" w:color="auto"/>
        <w:bottom w:val="single" w:sz="8" w:space="0" w:color="auto"/>
        <w:right w:val="single" w:sz="4" w:space="0" w:color="auto"/>
      </w:pBdr>
      <w:overflowPunct w:val="0"/>
      <w:autoSpaceDE w:val="0"/>
      <w:autoSpaceDN w:val="0"/>
      <w:adjustRightInd w:val="0"/>
      <w:spacing w:before="100" w:beforeAutospacing="1" w:after="100" w:afterAutospacing="1"/>
      <w:jc w:val="center"/>
    </w:pPr>
    <w:rPr>
      <w:sz w:val="28"/>
      <w:szCs w:val="28"/>
    </w:rPr>
  </w:style>
  <w:style w:type="paragraph" w:customStyle="1" w:styleId="xl77">
    <w:name w:val="xl77"/>
    <w:basedOn w:val="a"/>
    <w:rsid w:val="00735451"/>
    <w:pPr>
      <w:pBdr>
        <w:top w:val="single" w:sz="8" w:space="0" w:color="auto"/>
        <w:left w:val="single" w:sz="8" w:space="0" w:color="auto"/>
        <w:bottom w:val="single" w:sz="8" w:space="0" w:color="auto"/>
        <w:right w:val="single" w:sz="4" w:space="0" w:color="auto"/>
      </w:pBdr>
      <w:overflowPunct w:val="0"/>
      <w:autoSpaceDE w:val="0"/>
      <w:autoSpaceDN w:val="0"/>
      <w:adjustRightInd w:val="0"/>
      <w:spacing w:before="100" w:beforeAutospacing="1" w:after="100" w:afterAutospacing="1"/>
    </w:pPr>
    <w:rPr>
      <w:sz w:val="29"/>
      <w:szCs w:val="29"/>
    </w:rPr>
  </w:style>
  <w:style w:type="paragraph" w:customStyle="1" w:styleId="xl78">
    <w:name w:val="xl78"/>
    <w:basedOn w:val="a"/>
    <w:rsid w:val="00735451"/>
    <w:pPr>
      <w:pBdr>
        <w:top w:val="single" w:sz="8" w:space="0" w:color="auto"/>
        <w:left w:val="single" w:sz="4" w:space="0" w:color="auto"/>
        <w:bottom w:val="single" w:sz="8" w:space="0" w:color="auto"/>
        <w:right w:val="single" w:sz="4" w:space="0" w:color="auto"/>
      </w:pBdr>
      <w:overflowPunct w:val="0"/>
      <w:autoSpaceDE w:val="0"/>
      <w:autoSpaceDN w:val="0"/>
      <w:adjustRightInd w:val="0"/>
      <w:spacing w:before="100" w:beforeAutospacing="1" w:after="100" w:afterAutospacing="1"/>
      <w:jc w:val="center"/>
    </w:pPr>
    <w:rPr>
      <w:sz w:val="29"/>
      <w:szCs w:val="29"/>
    </w:rPr>
  </w:style>
  <w:style w:type="paragraph" w:customStyle="1" w:styleId="xl79">
    <w:name w:val="xl79"/>
    <w:basedOn w:val="a"/>
    <w:rsid w:val="00735451"/>
    <w:pPr>
      <w:pBdr>
        <w:top w:val="single" w:sz="8" w:space="0" w:color="auto"/>
        <w:left w:val="single" w:sz="4" w:space="0" w:color="auto"/>
        <w:bottom w:val="single" w:sz="8" w:space="0" w:color="auto"/>
        <w:right w:val="single" w:sz="4" w:space="0" w:color="auto"/>
      </w:pBdr>
      <w:overflowPunct w:val="0"/>
      <w:autoSpaceDE w:val="0"/>
      <w:autoSpaceDN w:val="0"/>
      <w:adjustRightInd w:val="0"/>
      <w:spacing w:before="100" w:beforeAutospacing="1" w:after="100" w:afterAutospacing="1"/>
    </w:pPr>
    <w:rPr>
      <w:sz w:val="29"/>
      <w:szCs w:val="29"/>
    </w:rPr>
  </w:style>
  <w:style w:type="paragraph" w:customStyle="1" w:styleId="xl80">
    <w:name w:val="xl80"/>
    <w:basedOn w:val="a"/>
    <w:rsid w:val="00735451"/>
    <w:pPr>
      <w:pBdr>
        <w:top w:val="single" w:sz="8" w:space="0" w:color="auto"/>
        <w:left w:val="single" w:sz="4" w:space="0" w:color="auto"/>
        <w:bottom w:val="single" w:sz="8" w:space="0" w:color="auto"/>
        <w:right w:val="single" w:sz="4" w:space="0" w:color="auto"/>
      </w:pBdr>
      <w:overflowPunct w:val="0"/>
      <w:autoSpaceDE w:val="0"/>
      <w:autoSpaceDN w:val="0"/>
      <w:adjustRightInd w:val="0"/>
      <w:spacing w:before="100" w:beforeAutospacing="1" w:after="100" w:afterAutospacing="1"/>
      <w:jc w:val="center"/>
    </w:pPr>
    <w:rPr>
      <w:sz w:val="29"/>
      <w:szCs w:val="29"/>
    </w:rPr>
  </w:style>
  <w:style w:type="paragraph" w:customStyle="1" w:styleId="xl81">
    <w:name w:val="xl81"/>
    <w:basedOn w:val="a"/>
    <w:rsid w:val="00735451"/>
    <w:pPr>
      <w:pBdr>
        <w:top w:val="single" w:sz="8" w:space="0" w:color="auto"/>
        <w:left w:val="single" w:sz="4" w:space="0" w:color="auto"/>
        <w:bottom w:val="single" w:sz="8" w:space="0" w:color="auto"/>
        <w:right w:val="single" w:sz="4" w:space="0" w:color="auto"/>
      </w:pBdr>
      <w:overflowPunct w:val="0"/>
      <w:autoSpaceDE w:val="0"/>
      <w:autoSpaceDN w:val="0"/>
      <w:adjustRightInd w:val="0"/>
      <w:spacing w:before="100" w:beforeAutospacing="1" w:after="100" w:afterAutospacing="1"/>
      <w:jc w:val="center"/>
      <w:textAlignment w:val="center"/>
    </w:pPr>
    <w:rPr>
      <w:sz w:val="29"/>
      <w:szCs w:val="29"/>
    </w:rPr>
  </w:style>
  <w:style w:type="paragraph" w:customStyle="1" w:styleId="xl82">
    <w:name w:val="xl82"/>
    <w:basedOn w:val="a"/>
    <w:rsid w:val="00735451"/>
    <w:pPr>
      <w:pBdr>
        <w:top w:val="single" w:sz="8" w:space="0" w:color="auto"/>
        <w:left w:val="single" w:sz="4"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sz w:val="29"/>
      <w:szCs w:val="29"/>
    </w:rPr>
  </w:style>
  <w:style w:type="paragraph" w:customStyle="1" w:styleId="xl83">
    <w:name w:val="xl83"/>
    <w:basedOn w:val="a"/>
    <w:rsid w:val="00735451"/>
    <w:pPr>
      <w:pBdr>
        <w:top w:val="single" w:sz="8" w:space="0" w:color="auto"/>
        <w:left w:val="single" w:sz="4" w:space="0" w:color="auto"/>
        <w:bottom w:val="single" w:sz="8" w:space="0" w:color="auto"/>
        <w:right w:val="single" w:sz="4" w:space="0" w:color="auto"/>
      </w:pBdr>
      <w:overflowPunct w:val="0"/>
      <w:autoSpaceDE w:val="0"/>
      <w:autoSpaceDN w:val="0"/>
      <w:adjustRightInd w:val="0"/>
      <w:spacing w:before="100" w:beforeAutospacing="1" w:after="100" w:afterAutospacing="1"/>
    </w:pPr>
    <w:rPr>
      <w:sz w:val="29"/>
      <w:szCs w:val="29"/>
    </w:rPr>
  </w:style>
  <w:style w:type="paragraph" w:customStyle="1" w:styleId="xl84">
    <w:name w:val="xl84"/>
    <w:basedOn w:val="a"/>
    <w:rsid w:val="00735451"/>
    <w:pPr>
      <w:pBdr>
        <w:top w:val="single" w:sz="8" w:space="0" w:color="auto"/>
        <w:left w:val="single" w:sz="4" w:space="0" w:color="auto"/>
        <w:bottom w:val="single" w:sz="8" w:space="0" w:color="auto"/>
        <w:right w:val="single" w:sz="8" w:space="0" w:color="auto"/>
      </w:pBdr>
      <w:overflowPunct w:val="0"/>
      <w:autoSpaceDE w:val="0"/>
      <w:autoSpaceDN w:val="0"/>
      <w:adjustRightInd w:val="0"/>
      <w:spacing w:before="100" w:beforeAutospacing="1" w:after="100" w:afterAutospacing="1"/>
    </w:pPr>
    <w:rPr>
      <w:sz w:val="29"/>
      <w:szCs w:val="29"/>
    </w:rPr>
  </w:style>
  <w:style w:type="paragraph" w:customStyle="1" w:styleId="xl85">
    <w:name w:val="xl85"/>
    <w:basedOn w:val="a"/>
    <w:rsid w:val="00735451"/>
    <w:pPr>
      <w:pBdr>
        <w:top w:val="single" w:sz="8" w:space="0" w:color="auto"/>
        <w:left w:val="single" w:sz="8" w:space="0" w:color="auto"/>
        <w:bottom w:val="single" w:sz="8"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86">
    <w:name w:val="xl86"/>
    <w:basedOn w:val="a"/>
    <w:rsid w:val="00735451"/>
    <w:pPr>
      <w:pBdr>
        <w:top w:val="single" w:sz="8" w:space="0" w:color="auto"/>
        <w:left w:val="single" w:sz="4" w:space="0" w:color="auto"/>
        <w:bottom w:val="single" w:sz="8" w:space="0" w:color="auto"/>
        <w:right w:val="single" w:sz="4" w:space="0" w:color="auto"/>
      </w:pBdr>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87">
    <w:name w:val="xl87"/>
    <w:basedOn w:val="a"/>
    <w:rsid w:val="00735451"/>
    <w:pPr>
      <w:pBdr>
        <w:top w:val="single" w:sz="8" w:space="0" w:color="auto"/>
        <w:left w:val="single" w:sz="4" w:space="0" w:color="auto"/>
        <w:bottom w:val="single" w:sz="8"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88">
    <w:name w:val="xl88"/>
    <w:basedOn w:val="a"/>
    <w:rsid w:val="00735451"/>
    <w:pPr>
      <w:pBdr>
        <w:left w:val="single" w:sz="8"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89">
    <w:name w:val="xl89"/>
    <w:basedOn w:val="a"/>
    <w:rsid w:val="007354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90">
    <w:name w:val="xl90"/>
    <w:basedOn w:val="a"/>
    <w:rsid w:val="007354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91">
    <w:name w:val="xl91"/>
    <w:basedOn w:val="a"/>
    <w:rsid w:val="00735451"/>
    <w:pPr>
      <w:pBdr>
        <w:left w:val="single" w:sz="4" w:space="0" w:color="auto"/>
        <w:bottom w:val="single" w:sz="4" w:space="0" w:color="auto"/>
        <w:right w:val="single" w:sz="8" w:space="0" w:color="auto"/>
      </w:pBdr>
      <w:overflowPunct w:val="0"/>
      <w:autoSpaceDE w:val="0"/>
      <w:autoSpaceDN w:val="0"/>
      <w:adjustRightInd w:val="0"/>
      <w:spacing w:before="100" w:beforeAutospacing="1" w:after="100" w:afterAutospacing="1"/>
    </w:pPr>
    <w:rPr>
      <w:sz w:val="29"/>
      <w:szCs w:val="29"/>
    </w:rPr>
  </w:style>
  <w:style w:type="paragraph" w:customStyle="1" w:styleId="xl92">
    <w:name w:val="xl92"/>
    <w:basedOn w:val="a"/>
    <w:rsid w:val="00735451"/>
    <w:pPr>
      <w:pBdr>
        <w:top w:val="single" w:sz="4" w:space="0" w:color="auto"/>
        <w:left w:val="single" w:sz="8"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93">
    <w:name w:val="xl93"/>
    <w:basedOn w:val="a"/>
    <w:rsid w:val="007354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94">
    <w:name w:val="xl94"/>
    <w:basedOn w:val="a"/>
    <w:rsid w:val="007354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95">
    <w:name w:val="xl95"/>
    <w:basedOn w:val="a"/>
    <w:rsid w:val="00735451"/>
    <w:pPr>
      <w:pBdr>
        <w:top w:val="single" w:sz="4" w:space="0" w:color="auto"/>
        <w:left w:val="single" w:sz="4" w:space="0" w:color="auto"/>
        <w:bottom w:val="single" w:sz="4" w:space="0" w:color="auto"/>
        <w:right w:val="single" w:sz="8" w:space="0" w:color="auto"/>
      </w:pBdr>
      <w:overflowPunct w:val="0"/>
      <w:autoSpaceDE w:val="0"/>
      <w:autoSpaceDN w:val="0"/>
      <w:adjustRightInd w:val="0"/>
      <w:spacing w:before="100" w:beforeAutospacing="1" w:after="100" w:afterAutospacing="1"/>
    </w:pPr>
    <w:rPr>
      <w:sz w:val="29"/>
      <w:szCs w:val="29"/>
    </w:rPr>
  </w:style>
  <w:style w:type="paragraph" w:customStyle="1" w:styleId="xl96">
    <w:name w:val="xl96"/>
    <w:basedOn w:val="a"/>
    <w:rsid w:val="00735451"/>
    <w:pPr>
      <w:pBdr>
        <w:left w:val="single" w:sz="8"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97">
    <w:name w:val="xl97"/>
    <w:basedOn w:val="a"/>
    <w:rsid w:val="007354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98">
    <w:name w:val="xl98"/>
    <w:basedOn w:val="a"/>
    <w:rsid w:val="007354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99">
    <w:name w:val="xl99"/>
    <w:basedOn w:val="a"/>
    <w:rsid w:val="00735451"/>
    <w:pPr>
      <w:pBdr>
        <w:left w:val="single" w:sz="4" w:space="0" w:color="auto"/>
        <w:right w:val="single" w:sz="8" w:space="0" w:color="auto"/>
      </w:pBdr>
      <w:overflowPunct w:val="0"/>
      <w:autoSpaceDE w:val="0"/>
      <w:autoSpaceDN w:val="0"/>
      <w:adjustRightInd w:val="0"/>
      <w:spacing w:before="100" w:beforeAutospacing="1" w:after="100" w:afterAutospacing="1"/>
    </w:pPr>
    <w:rPr>
      <w:sz w:val="29"/>
      <w:szCs w:val="29"/>
    </w:rPr>
  </w:style>
  <w:style w:type="paragraph" w:customStyle="1" w:styleId="xl100">
    <w:name w:val="xl100"/>
    <w:basedOn w:val="a"/>
    <w:rsid w:val="00735451"/>
    <w:pPr>
      <w:pBdr>
        <w:top w:val="single" w:sz="8" w:space="0" w:color="auto"/>
        <w:left w:val="single" w:sz="8"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101">
    <w:name w:val="xl101"/>
    <w:basedOn w:val="a"/>
    <w:rsid w:val="00735451"/>
    <w:pPr>
      <w:pBdr>
        <w:top w:val="single" w:sz="8"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184">
    <w:name w:val="xl184"/>
    <w:basedOn w:val="a"/>
    <w:rsid w:val="007354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185">
    <w:name w:val="xl185"/>
    <w:basedOn w:val="a"/>
    <w:rsid w:val="007354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186">
    <w:name w:val="xl186"/>
    <w:basedOn w:val="a"/>
    <w:rsid w:val="00735451"/>
    <w:pPr>
      <w:pBdr>
        <w:left w:val="single" w:sz="4" w:space="0" w:color="auto"/>
        <w:bottom w:val="single" w:sz="4" w:space="0" w:color="auto"/>
        <w:right w:val="single" w:sz="8" w:space="0" w:color="auto"/>
      </w:pBdr>
      <w:overflowPunct w:val="0"/>
      <w:autoSpaceDE w:val="0"/>
      <w:autoSpaceDN w:val="0"/>
      <w:adjustRightInd w:val="0"/>
      <w:spacing w:before="100" w:beforeAutospacing="1" w:after="100" w:afterAutospacing="1"/>
      <w:textAlignment w:val="center"/>
    </w:pPr>
    <w:rPr>
      <w:sz w:val="29"/>
      <w:szCs w:val="29"/>
    </w:rPr>
  </w:style>
  <w:style w:type="paragraph" w:customStyle="1" w:styleId="xl187">
    <w:name w:val="xl187"/>
    <w:basedOn w:val="a"/>
    <w:rsid w:val="00735451"/>
    <w:pPr>
      <w:pBdr>
        <w:top w:val="single" w:sz="4" w:space="0" w:color="auto"/>
        <w:left w:val="single" w:sz="4" w:space="0" w:color="auto"/>
        <w:bottom w:val="single" w:sz="4" w:space="0" w:color="auto"/>
        <w:right w:val="single" w:sz="4" w:space="0" w:color="auto"/>
      </w:pBdr>
      <w:shd w:val="clear" w:color="000000" w:fill="FFFFFF"/>
      <w:overflowPunct w:val="0"/>
      <w:autoSpaceDE w:val="0"/>
      <w:autoSpaceDN w:val="0"/>
      <w:adjustRightInd w:val="0"/>
      <w:spacing w:before="100" w:beforeAutospacing="1" w:after="100" w:afterAutospacing="1"/>
      <w:textAlignment w:val="top"/>
    </w:pPr>
    <w:rPr>
      <w:sz w:val="29"/>
      <w:szCs w:val="29"/>
    </w:rPr>
  </w:style>
  <w:style w:type="paragraph" w:customStyle="1" w:styleId="xl188">
    <w:name w:val="xl188"/>
    <w:basedOn w:val="a"/>
    <w:rsid w:val="00735451"/>
    <w:pPr>
      <w:pBdr>
        <w:top w:val="single" w:sz="4" w:space="0" w:color="auto"/>
        <w:left w:val="single" w:sz="4" w:space="0" w:color="auto"/>
        <w:bottom w:val="single" w:sz="4" w:space="0" w:color="auto"/>
        <w:right w:val="single" w:sz="4" w:space="0" w:color="auto"/>
      </w:pBdr>
      <w:shd w:val="clear" w:color="000000" w:fill="FFFF00"/>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189">
    <w:name w:val="xl189"/>
    <w:basedOn w:val="a"/>
    <w:rsid w:val="00735451"/>
    <w:pPr>
      <w:pBdr>
        <w:top w:val="single" w:sz="4" w:space="0" w:color="auto"/>
        <w:left w:val="single" w:sz="4" w:space="0" w:color="auto"/>
        <w:bottom w:val="single" w:sz="4" w:space="0" w:color="auto"/>
        <w:right w:val="single" w:sz="4" w:space="0" w:color="auto"/>
      </w:pBdr>
      <w:shd w:val="clear" w:color="000000" w:fill="FFFF00"/>
      <w:overflowPunct w:val="0"/>
      <w:autoSpaceDE w:val="0"/>
      <w:autoSpaceDN w:val="0"/>
      <w:adjustRightInd w:val="0"/>
      <w:spacing w:before="100" w:beforeAutospacing="1" w:after="100" w:afterAutospacing="1"/>
      <w:textAlignment w:val="top"/>
    </w:pPr>
    <w:rPr>
      <w:sz w:val="29"/>
      <w:szCs w:val="29"/>
    </w:rPr>
  </w:style>
  <w:style w:type="paragraph" w:customStyle="1" w:styleId="xl190">
    <w:name w:val="xl190"/>
    <w:basedOn w:val="a"/>
    <w:rsid w:val="00735451"/>
    <w:pPr>
      <w:pBdr>
        <w:left w:val="single" w:sz="4" w:space="0" w:color="auto"/>
      </w:pBdr>
      <w:shd w:val="clear" w:color="000000" w:fill="FFFF00"/>
      <w:overflowPunct w:val="0"/>
      <w:autoSpaceDE w:val="0"/>
      <w:autoSpaceDN w:val="0"/>
      <w:adjustRightInd w:val="0"/>
      <w:spacing w:before="100" w:beforeAutospacing="1" w:after="100" w:afterAutospacing="1"/>
      <w:textAlignment w:val="top"/>
    </w:pPr>
    <w:rPr>
      <w:sz w:val="29"/>
      <w:szCs w:val="29"/>
    </w:rPr>
  </w:style>
  <w:style w:type="paragraph" w:customStyle="1" w:styleId="xl191">
    <w:name w:val="xl191"/>
    <w:basedOn w:val="a"/>
    <w:rsid w:val="007354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192">
    <w:name w:val="xl192"/>
    <w:basedOn w:val="a"/>
    <w:rsid w:val="007354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sz w:val="29"/>
      <w:szCs w:val="29"/>
    </w:rPr>
  </w:style>
  <w:style w:type="paragraph" w:customStyle="1" w:styleId="xl193">
    <w:name w:val="xl193"/>
    <w:basedOn w:val="a"/>
    <w:rsid w:val="00735451"/>
    <w:pPr>
      <w:pBdr>
        <w:top w:val="single" w:sz="8" w:space="0" w:color="auto"/>
        <w:left w:val="single" w:sz="8" w:space="0" w:color="auto"/>
        <w:bottom w:val="single" w:sz="8"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194">
    <w:name w:val="xl194"/>
    <w:basedOn w:val="a"/>
    <w:rsid w:val="00735451"/>
    <w:pPr>
      <w:pBdr>
        <w:top w:val="single" w:sz="8"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195">
    <w:name w:val="xl195"/>
    <w:basedOn w:val="a"/>
    <w:rsid w:val="007354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196">
    <w:name w:val="xl196"/>
    <w:basedOn w:val="a"/>
    <w:rsid w:val="007354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197">
    <w:name w:val="xl197"/>
    <w:basedOn w:val="a"/>
    <w:rsid w:val="00735451"/>
    <w:pPr>
      <w:pBdr>
        <w:left w:val="single" w:sz="4" w:space="0" w:color="auto"/>
        <w:bottom w:val="single" w:sz="4" w:space="0" w:color="auto"/>
        <w:right w:val="single" w:sz="4" w:space="0" w:color="auto"/>
      </w:pBdr>
      <w:shd w:val="clear" w:color="000000" w:fill="FFBD5D"/>
      <w:overflowPunct w:val="0"/>
      <w:autoSpaceDE w:val="0"/>
      <w:autoSpaceDN w:val="0"/>
      <w:adjustRightInd w:val="0"/>
      <w:spacing w:before="100" w:beforeAutospacing="1" w:after="100" w:afterAutospacing="1"/>
      <w:textAlignment w:val="top"/>
    </w:pPr>
  </w:style>
  <w:style w:type="paragraph" w:customStyle="1" w:styleId="xl198">
    <w:name w:val="xl198"/>
    <w:basedOn w:val="a"/>
    <w:rsid w:val="00735451"/>
    <w:pPr>
      <w:pBdr>
        <w:top w:val="single" w:sz="4" w:space="0" w:color="auto"/>
        <w:left w:val="single" w:sz="4" w:space="0" w:color="auto"/>
        <w:bottom w:val="single" w:sz="4" w:space="0" w:color="auto"/>
        <w:right w:val="single" w:sz="4" w:space="0" w:color="auto"/>
      </w:pBdr>
      <w:shd w:val="clear" w:color="000000" w:fill="FFBD5D"/>
      <w:overflowPunct w:val="0"/>
      <w:autoSpaceDE w:val="0"/>
      <w:autoSpaceDN w:val="0"/>
      <w:adjustRightInd w:val="0"/>
      <w:spacing w:before="100" w:beforeAutospacing="1" w:after="100" w:afterAutospacing="1"/>
      <w:textAlignment w:val="top"/>
    </w:pPr>
  </w:style>
  <w:style w:type="paragraph" w:customStyle="1" w:styleId="xl199">
    <w:name w:val="xl199"/>
    <w:basedOn w:val="a"/>
    <w:rsid w:val="00735451"/>
    <w:pPr>
      <w:pBdr>
        <w:left w:val="single" w:sz="4" w:space="0" w:color="auto"/>
      </w:pBdr>
      <w:shd w:val="clear" w:color="000000" w:fill="FFBD5D"/>
      <w:overflowPunct w:val="0"/>
      <w:autoSpaceDE w:val="0"/>
      <w:autoSpaceDN w:val="0"/>
      <w:adjustRightInd w:val="0"/>
      <w:spacing w:before="100" w:beforeAutospacing="1" w:after="100" w:afterAutospacing="1"/>
      <w:textAlignment w:val="top"/>
    </w:pPr>
  </w:style>
  <w:style w:type="paragraph" w:customStyle="1" w:styleId="xl200">
    <w:name w:val="xl200"/>
    <w:basedOn w:val="a"/>
    <w:rsid w:val="00735451"/>
    <w:pPr>
      <w:pBdr>
        <w:top w:val="single" w:sz="4" w:space="0" w:color="auto"/>
        <w:left w:val="single" w:sz="4" w:space="0" w:color="auto"/>
        <w:bottom w:val="single" w:sz="4" w:space="0" w:color="auto"/>
        <w:right w:val="single" w:sz="4" w:space="0" w:color="auto"/>
      </w:pBdr>
      <w:shd w:val="clear" w:color="000000" w:fill="FFBD5D"/>
      <w:overflowPunct w:val="0"/>
      <w:autoSpaceDE w:val="0"/>
      <w:autoSpaceDN w:val="0"/>
      <w:adjustRightInd w:val="0"/>
      <w:spacing w:before="100" w:beforeAutospacing="1" w:after="100" w:afterAutospacing="1"/>
      <w:textAlignment w:val="top"/>
    </w:pPr>
  </w:style>
  <w:style w:type="paragraph" w:customStyle="1" w:styleId="xl201">
    <w:name w:val="xl201"/>
    <w:basedOn w:val="a"/>
    <w:rsid w:val="00735451"/>
    <w:pPr>
      <w:pBdr>
        <w:top w:val="single" w:sz="4" w:space="0" w:color="auto"/>
        <w:left w:val="single" w:sz="4" w:space="0" w:color="auto"/>
        <w:bottom w:val="single" w:sz="8" w:space="0" w:color="auto"/>
        <w:right w:val="single" w:sz="4" w:space="0" w:color="auto"/>
      </w:pBdr>
      <w:shd w:val="clear" w:color="000000" w:fill="FFBD5D"/>
      <w:overflowPunct w:val="0"/>
      <w:autoSpaceDE w:val="0"/>
      <w:autoSpaceDN w:val="0"/>
      <w:adjustRightInd w:val="0"/>
      <w:spacing w:before="100" w:beforeAutospacing="1" w:after="100" w:afterAutospacing="1"/>
      <w:textAlignment w:val="top"/>
    </w:pPr>
  </w:style>
  <w:style w:type="paragraph" w:customStyle="1" w:styleId="xl202">
    <w:name w:val="xl202"/>
    <w:basedOn w:val="a"/>
    <w:rsid w:val="00735451"/>
    <w:pPr>
      <w:pBdr>
        <w:top w:val="single" w:sz="4" w:space="0" w:color="auto"/>
        <w:left w:val="single" w:sz="4" w:space="0" w:color="auto"/>
        <w:bottom w:val="single" w:sz="4" w:space="0" w:color="auto"/>
        <w:right w:val="single" w:sz="4" w:space="0" w:color="auto"/>
      </w:pBdr>
      <w:shd w:val="clear" w:color="000000" w:fill="FFBD5D"/>
      <w:overflowPunct w:val="0"/>
      <w:autoSpaceDE w:val="0"/>
      <w:autoSpaceDN w:val="0"/>
      <w:adjustRightInd w:val="0"/>
      <w:spacing w:before="100" w:beforeAutospacing="1" w:after="100" w:afterAutospacing="1"/>
      <w:textAlignment w:val="top"/>
    </w:pPr>
    <w:rPr>
      <w:sz w:val="29"/>
      <w:szCs w:val="29"/>
    </w:rPr>
  </w:style>
  <w:style w:type="paragraph" w:customStyle="1" w:styleId="xl203">
    <w:name w:val="xl203"/>
    <w:basedOn w:val="a"/>
    <w:rsid w:val="00735451"/>
    <w:pPr>
      <w:shd w:val="clear" w:color="000000" w:fill="FFBD5D"/>
      <w:overflowPunct w:val="0"/>
      <w:autoSpaceDE w:val="0"/>
      <w:autoSpaceDN w:val="0"/>
      <w:adjustRightInd w:val="0"/>
      <w:spacing w:before="100" w:beforeAutospacing="1" w:after="100" w:afterAutospacing="1"/>
      <w:textAlignment w:val="top"/>
    </w:pPr>
  </w:style>
  <w:style w:type="paragraph" w:customStyle="1" w:styleId="xl204">
    <w:name w:val="xl204"/>
    <w:basedOn w:val="a"/>
    <w:rsid w:val="00735451"/>
    <w:pPr>
      <w:pBdr>
        <w:top w:val="single" w:sz="4" w:space="0" w:color="auto"/>
        <w:left w:val="single" w:sz="4" w:space="0" w:color="auto"/>
        <w:bottom w:val="single" w:sz="4" w:space="0" w:color="auto"/>
        <w:right w:val="single" w:sz="4" w:space="0" w:color="auto"/>
      </w:pBdr>
      <w:shd w:val="clear" w:color="000000" w:fill="FFFFFF"/>
      <w:overflowPunct w:val="0"/>
      <w:autoSpaceDE w:val="0"/>
      <w:autoSpaceDN w:val="0"/>
      <w:adjustRightInd w:val="0"/>
      <w:spacing w:before="100" w:beforeAutospacing="1" w:after="100" w:afterAutospacing="1"/>
      <w:jc w:val="right"/>
      <w:textAlignment w:val="top"/>
    </w:pPr>
    <w:rPr>
      <w:color w:val="000000"/>
      <w:sz w:val="28"/>
      <w:szCs w:val="28"/>
    </w:rPr>
  </w:style>
  <w:style w:type="paragraph" w:customStyle="1" w:styleId="xl205">
    <w:name w:val="xl205"/>
    <w:basedOn w:val="a"/>
    <w:rsid w:val="00735451"/>
    <w:pPr>
      <w:pBdr>
        <w:top w:val="single" w:sz="4" w:space="0" w:color="auto"/>
        <w:left w:val="single" w:sz="4" w:space="0" w:color="auto"/>
        <w:bottom w:val="single" w:sz="4" w:space="0" w:color="auto"/>
        <w:right w:val="single" w:sz="4" w:space="0" w:color="auto"/>
      </w:pBdr>
      <w:shd w:val="clear" w:color="000000" w:fill="FFFFFF"/>
      <w:overflowPunct w:val="0"/>
      <w:autoSpaceDE w:val="0"/>
      <w:autoSpaceDN w:val="0"/>
      <w:adjustRightInd w:val="0"/>
      <w:spacing w:before="100" w:beforeAutospacing="1" w:after="100" w:afterAutospacing="1"/>
      <w:jc w:val="right"/>
      <w:textAlignment w:val="top"/>
    </w:pPr>
    <w:rPr>
      <w:color w:val="000000"/>
      <w:sz w:val="28"/>
      <w:szCs w:val="28"/>
    </w:rPr>
  </w:style>
  <w:style w:type="paragraph" w:customStyle="1" w:styleId="xl206">
    <w:name w:val="xl206"/>
    <w:basedOn w:val="a"/>
    <w:rsid w:val="00735451"/>
    <w:pPr>
      <w:pBdr>
        <w:top w:val="single" w:sz="4" w:space="0" w:color="auto"/>
        <w:left w:val="single" w:sz="4" w:space="0" w:color="auto"/>
        <w:bottom w:val="single" w:sz="4" w:space="0" w:color="auto"/>
        <w:right w:val="single" w:sz="4" w:space="0" w:color="auto"/>
      </w:pBdr>
      <w:shd w:val="clear" w:color="000000" w:fill="FFFFFF"/>
      <w:overflowPunct w:val="0"/>
      <w:autoSpaceDE w:val="0"/>
      <w:autoSpaceDN w:val="0"/>
      <w:adjustRightInd w:val="0"/>
      <w:spacing w:before="100" w:beforeAutospacing="1" w:after="100" w:afterAutospacing="1"/>
      <w:jc w:val="right"/>
      <w:textAlignment w:val="top"/>
    </w:pPr>
    <w:rPr>
      <w:color w:val="000000"/>
      <w:sz w:val="28"/>
      <w:szCs w:val="28"/>
    </w:rPr>
  </w:style>
  <w:style w:type="paragraph" w:customStyle="1" w:styleId="xl207">
    <w:name w:val="xl207"/>
    <w:basedOn w:val="a"/>
    <w:rsid w:val="00735451"/>
    <w:pPr>
      <w:pBdr>
        <w:top w:val="single" w:sz="4" w:space="0" w:color="auto"/>
        <w:left w:val="single" w:sz="4" w:space="0" w:color="auto"/>
        <w:bottom w:val="single" w:sz="8" w:space="0" w:color="auto"/>
        <w:right w:val="single" w:sz="4" w:space="0" w:color="auto"/>
      </w:pBdr>
      <w:shd w:val="clear" w:color="000000" w:fill="FFFFFF"/>
      <w:overflowPunct w:val="0"/>
      <w:autoSpaceDE w:val="0"/>
      <w:autoSpaceDN w:val="0"/>
      <w:adjustRightInd w:val="0"/>
      <w:spacing w:before="100" w:beforeAutospacing="1" w:after="100" w:afterAutospacing="1"/>
      <w:jc w:val="right"/>
      <w:textAlignment w:val="top"/>
    </w:pPr>
    <w:rPr>
      <w:color w:val="000000"/>
      <w:sz w:val="28"/>
      <w:szCs w:val="28"/>
    </w:rPr>
  </w:style>
  <w:style w:type="paragraph" w:customStyle="1" w:styleId="xl208">
    <w:name w:val="xl208"/>
    <w:basedOn w:val="a"/>
    <w:rsid w:val="00735451"/>
    <w:pPr>
      <w:pBdr>
        <w:top w:val="single" w:sz="4" w:space="0" w:color="auto"/>
        <w:left w:val="single" w:sz="4" w:space="0" w:color="auto"/>
        <w:bottom w:val="single" w:sz="4" w:space="0" w:color="auto"/>
        <w:right w:val="single" w:sz="4" w:space="0" w:color="auto"/>
      </w:pBdr>
      <w:shd w:val="clear" w:color="000000" w:fill="FF0000"/>
      <w:overflowPunct w:val="0"/>
      <w:autoSpaceDE w:val="0"/>
      <w:autoSpaceDN w:val="0"/>
      <w:adjustRightInd w:val="0"/>
      <w:spacing w:before="100" w:beforeAutospacing="1" w:after="100" w:afterAutospacing="1"/>
      <w:textAlignment w:val="top"/>
    </w:pPr>
    <w:rPr>
      <w:sz w:val="29"/>
      <w:szCs w:val="29"/>
    </w:rPr>
  </w:style>
  <w:style w:type="paragraph" w:customStyle="1" w:styleId="xl209">
    <w:name w:val="xl209"/>
    <w:basedOn w:val="a"/>
    <w:rsid w:val="00735451"/>
    <w:pPr>
      <w:pBdr>
        <w:top w:val="single" w:sz="4" w:space="0" w:color="auto"/>
        <w:left w:val="single" w:sz="4" w:space="0" w:color="auto"/>
        <w:right w:val="single" w:sz="4" w:space="0" w:color="auto"/>
      </w:pBdr>
      <w:shd w:val="clear" w:color="000000" w:fill="FF0000"/>
      <w:overflowPunct w:val="0"/>
      <w:autoSpaceDE w:val="0"/>
      <w:autoSpaceDN w:val="0"/>
      <w:adjustRightInd w:val="0"/>
      <w:spacing w:before="100" w:beforeAutospacing="1" w:after="100" w:afterAutospacing="1"/>
      <w:textAlignment w:val="top"/>
    </w:pPr>
    <w:rPr>
      <w:color w:val="000000"/>
      <w:sz w:val="29"/>
      <w:szCs w:val="29"/>
    </w:rPr>
  </w:style>
  <w:style w:type="paragraph" w:customStyle="1" w:styleId="xl210">
    <w:name w:val="xl210"/>
    <w:basedOn w:val="a"/>
    <w:rsid w:val="00735451"/>
    <w:pPr>
      <w:pBdr>
        <w:top w:val="single" w:sz="4" w:space="0" w:color="auto"/>
        <w:left w:val="single" w:sz="4" w:space="0" w:color="auto"/>
        <w:right w:val="single" w:sz="4" w:space="0" w:color="auto"/>
      </w:pBdr>
      <w:shd w:val="clear" w:color="000000" w:fill="FF0000"/>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211">
    <w:name w:val="xl211"/>
    <w:basedOn w:val="a"/>
    <w:rsid w:val="00735451"/>
    <w:pPr>
      <w:pBdr>
        <w:top w:val="single" w:sz="4" w:space="0" w:color="auto"/>
        <w:left w:val="single" w:sz="4" w:space="0" w:color="auto"/>
        <w:right w:val="single" w:sz="4" w:space="0" w:color="auto"/>
      </w:pBdr>
      <w:shd w:val="clear" w:color="000000" w:fill="FF0000"/>
      <w:overflowPunct w:val="0"/>
      <w:autoSpaceDE w:val="0"/>
      <w:autoSpaceDN w:val="0"/>
      <w:adjustRightInd w:val="0"/>
      <w:spacing w:before="100" w:beforeAutospacing="1" w:after="100" w:afterAutospacing="1"/>
      <w:textAlignment w:val="top"/>
    </w:pPr>
    <w:rPr>
      <w:sz w:val="29"/>
      <w:szCs w:val="29"/>
    </w:rPr>
  </w:style>
  <w:style w:type="paragraph" w:customStyle="1" w:styleId="xl212">
    <w:name w:val="xl212"/>
    <w:basedOn w:val="a"/>
    <w:rsid w:val="00735451"/>
    <w:pPr>
      <w:pBdr>
        <w:top w:val="single" w:sz="4" w:space="0" w:color="auto"/>
        <w:left w:val="single" w:sz="4" w:space="0" w:color="auto"/>
        <w:bottom w:val="single" w:sz="4" w:space="0" w:color="auto"/>
        <w:right w:val="single" w:sz="8" w:space="0" w:color="auto"/>
      </w:pBdr>
      <w:shd w:val="clear" w:color="000000" w:fill="FF0000"/>
      <w:overflowPunct w:val="0"/>
      <w:autoSpaceDE w:val="0"/>
      <w:autoSpaceDN w:val="0"/>
      <w:adjustRightInd w:val="0"/>
      <w:spacing w:before="100" w:beforeAutospacing="1" w:after="100" w:afterAutospacing="1"/>
    </w:pPr>
    <w:rPr>
      <w:sz w:val="29"/>
      <w:szCs w:val="29"/>
    </w:rPr>
  </w:style>
  <w:style w:type="paragraph" w:customStyle="1" w:styleId="xl213">
    <w:name w:val="xl213"/>
    <w:basedOn w:val="a"/>
    <w:rsid w:val="00735451"/>
    <w:pPr>
      <w:pBdr>
        <w:top w:val="single" w:sz="4" w:space="0" w:color="auto"/>
        <w:left w:val="single" w:sz="4" w:space="0" w:color="auto"/>
        <w:bottom w:val="single" w:sz="4" w:space="0" w:color="auto"/>
        <w:right w:val="single" w:sz="4" w:space="0" w:color="auto"/>
      </w:pBdr>
      <w:shd w:val="clear" w:color="000000" w:fill="FF0000"/>
      <w:overflowPunct w:val="0"/>
      <w:autoSpaceDE w:val="0"/>
      <w:autoSpaceDN w:val="0"/>
      <w:adjustRightInd w:val="0"/>
      <w:spacing w:before="100" w:beforeAutospacing="1" w:after="100" w:afterAutospacing="1"/>
      <w:textAlignment w:val="top"/>
    </w:pPr>
    <w:rPr>
      <w:color w:val="000000"/>
      <w:sz w:val="29"/>
      <w:szCs w:val="29"/>
    </w:rPr>
  </w:style>
  <w:style w:type="paragraph" w:customStyle="1" w:styleId="xl214">
    <w:name w:val="xl214"/>
    <w:basedOn w:val="a"/>
    <w:rsid w:val="00735451"/>
    <w:pPr>
      <w:pBdr>
        <w:top w:val="single" w:sz="4" w:space="0" w:color="auto"/>
        <w:left w:val="single" w:sz="4" w:space="0" w:color="auto"/>
        <w:bottom w:val="single" w:sz="4" w:space="0" w:color="auto"/>
        <w:right w:val="single" w:sz="4" w:space="0" w:color="auto"/>
      </w:pBdr>
      <w:shd w:val="clear" w:color="000000" w:fill="FF0000"/>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215">
    <w:name w:val="xl215"/>
    <w:basedOn w:val="a"/>
    <w:rsid w:val="00735451"/>
    <w:pPr>
      <w:pBdr>
        <w:top w:val="single" w:sz="4" w:space="0" w:color="auto"/>
        <w:left w:val="single" w:sz="4" w:space="0" w:color="auto"/>
        <w:bottom w:val="single" w:sz="4" w:space="0" w:color="auto"/>
        <w:right w:val="single" w:sz="4" w:space="0" w:color="auto"/>
      </w:pBdr>
      <w:shd w:val="clear" w:color="000000" w:fill="FF0000"/>
      <w:overflowPunct w:val="0"/>
      <w:autoSpaceDE w:val="0"/>
      <w:autoSpaceDN w:val="0"/>
      <w:adjustRightInd w:val="0"/>
      <w:spacing w:before="100" w:beforeAutospacing="1" w:after="100" w:afterAutospacing="1"/>
      <w:textAlignment w:val="top"/>
    </w:pPr>
    <w:rPr>
      <w:sz w:val="29"/>
      <w:szCs w:val="29"/>
    </w:rPr>
  </w:style>
  <w:style w:type="paragraph" w:customStyle="1" w:styleId="xl216">
    <w:name w:val="xl216"/>
    <w:basedOn w:val="a"/>
    <w:rsid w:val="00735451"/>
    <w:pPr>
      <w:pBdr>
        <w:left w:val="single" w:sz="4" w:space="0" w:color="auto"/>
        <w:bottom w:val="single" w:sz="4" w:space="0" w:color="auto"/>
        <w:right w:val="single" w:sz="8" w:space="0" w:color="auto"/>
      </w:pBdr>
      <w:shd w:val="clear" w:color="000000" w:fill="FF0000"/>
      <w:overflowPunct w:val="0"/>
      <w:autoSpaceDE w:val="0"/>
      <w:autoSpaceDN w:val="0"/>
      <w:adjustRightInd w:val="0"/>
      <w:spacing w:before="100" w:beforeAutospacing="1" w:after="100" w:afterAutospacing="1"/>
    </w:pPr>
    <w:rPr>
      <w:sz w:val="29"/>
      <w:szCs w:val="29"/>
    </w:rPr>
  </w:style>
  <w:style w:type="paragraph" w:customStyle="1" w:styleId="xl217">
    <w:name w:val="xl217"/>
    <w:basedOn w:val="a"/>
    <w:rsid w:val="007354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sz w:val="29"/>
      <w:szCs w:val="29"/>
    </w:rPr>
  </w:style>
  <w:style w:type="paragraph" w:customStyle="1" w:styleId="xl218">
    <w:name w:val="xl218"/>
    <w:basedOn w:val="a"/>
    <w:rsid w:val="00735451"/>
    <w:pPr>
      <w:pBdr>
        <w:top w:val="single" w:sz="8" w:space="0" w:color="auto"/>
        <w:bottom w:val="single" w:sz="8" w:space="0" w:color="auto"/>
      </w:pBdr>
      <w:overflowPunct w:val="0"/>
      <w:autoSpaceDE w:val="0"/>
      <w:autoSpaceDN w:val="0"/>
      <w:adjustRightInd w:val="0"/>
      <w:spacing w:before="100" w:beforeAutospacing="1" w:after="100" w:afterAutospacing="1"/>
      <w:jc w:val="center"/>
    </w:pPr>
    <w:rPr>
      <w:sz w:val="29"/>
      <w:szCs w:val="29"/>
    </w:rPr>
  </w:style>
  <w:style w:type="paragraph" w:customStyle="1" w:styleId="xl219">
    <w:name w:val="xl219"/>
    <w:basedOn w:val="a"/>
    <w:rsid w:val="00735451"/>
    <w:pPr>
      <w:overflowPunct w:val="0"/>
      <w:autoSpaceDE w:val="0"/>
      <w:autoSpaceDN w:val="0"/>
      <w:adjustRightInd w:val="0"/>
      <w:spacing w:before="100" w:beforeAutospacing="1" w:after="100" w:afterAutospacing="1"/>
      <w:jc w:val="right"/>
    </w:pPr>
    <w:rPr>
      <w:sz w:val="29"/>
      <w:szCs w:val="29"/>
    </w:rPr>
  </w:style>
  <w:style w:type="character" w:styleId="afb">
    <w:name w:val="Strong"/>
    <w:qFormat/>
    <w:rsid w:val="00735451"/>
    <w:rPr>
      <w:b/>
      <w:bCs/>
    </w:rPr>
  </w:style>
  <w:style w:type="paragraph" w:customStyle="1" w:styleId="msonormal0">
    <w:name w:val="msonormal"/>
    <w:basedOn w:val="a"/>
    <w:rsid w:val="00945A3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492961">
      <w:bodyDiv w:val="1"/>
      <w:marLeft w:val="0"/>
      <w:marRight w:val="0"/>
      <w:marTop w:val="0"/>
      <w:marBottom w:val="0"/>
      <w:divBdr>
        <w:top w:val="none" w:sz="0" w:space="0" w:color="auto"/>
        <w:left w:val="none" w:sz="0" w:space="0" w:color="auto"/>
        <w:bottom w:val="none" w:sz="0" w:space="0" w:color="auto"/>
        <w:right w:val="none" w:sz="0" w:space="0" w:color="auto"/>
      </w:divBdr>
    </w:div>
    <w:div w:id="105246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167</TotalTime>
  <Pages>4</Pages>
  <Words>1818</Words>
  <Characters>10368</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Empire</cp:lastModifiedBy>
  <cp:revision>42</cp:revision>
  <cp:lastPrinted>2021-02-17T11:55:00Z</cp:lastPrinted>
  <dcterms:created xsi:type="dcterms:W3CDTF">2019-12-10T08:23:00Z</dcterms:created>
  <dcterms:modified xsi:type="dcterms:W3CDTF">2021-02-17T11:55:00Z</dcterms:modified>
</cp:coreProperties>
</file>